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3" w:rsidRDefault="00A83143" w:rsidP="00A83143">
      <w:pPr>
        <w:keepNext/>
        <w:keepLines/>
        <w:ind w:firstLine="0"/>
        <w:jc w:val="right"/>
        <w:outlineLvl w:val="0"/>
        <w:rPr>
          <w:rFonts w:eastAsia="SimSun"/>
          <w:bCs/>
          <w:sz w:val="28"/>
          <w:szCs w:val="28"/>
        </w:rPr>
      </w:pPr>
      <w:bookmarkStart w:id="0" w:name="_Toc528231961"/>
      <w:bookmarkStart w:id="1" w:name="_GoBack"/>
      <w:bookmarkEnd w:id="1"/>
      <w:r w:rsidRPr="00A83143">
        <w:rPr>
          <w:rFonts w:eastAsia="SimSun"/>
          <w:bCs/>
          <w:sz w:val="28"/>
          <w:szCs w:val="28"/>
        </w:rPr>
        <w:t>Anexa nr. 5</w:t>
      </w:r>
    </w:p>
    <w:p w:rsidR="00A83143" w:rsidRPr="00A83143" w:rsidRDefault="00A83143" w:rsidP="00A83143">
      <w:pPr>
        <w:keepNext/>
        <w:keepLines/>
        <w:ind w:firstLine="0"/>
        <w:jc w:val="right"/>
        <w:outlineLvl w:val="0"/>
        <w:rPr>
          <w:rFonts w:eastAsia="SimSun"/>
          <w:bCs/>
          <w:sz w:val="28"/>
          <w:szCs w:val="28"/>
        </w:rPr>
      </w:pPr>
    </w:p>
    <w:p w:rsidR="00A83143" w:rsidRPr="00A67F46" w:rsidRDefault="00A83143" w:rsidP="00A83143">
      <w:pPr>
        <w:ind w:firstLine="0"/>
        <w:jc w:val="center"/>
        <w:rPr>
          <w:rFonts w:eastAsia="Arial"/>
          <w:b/>
          <w:sz w:val="28"/>
          <w:szCs w:val="28"/>
        </w:rPr>
      </w:pPr>
      <w:r w:rsidRPr="00A67F46">
        <w:rPr>
          <w:rFonts w:eastAsia="Arial"/>
          <w:b/>
          <w:sz w:val="28"/>
          <w:szCs w:val="28"/>
        </w:rPr>
        <w:t>Grupul ocupațional „Apărare națională (C)”</w:t>
      </w:r>
    </w:p>
    <w:p w:rsidR="00A83143" w:rsidRPr="00A67F46" w:rsidRDefault="00A83143" w:rsidP="00A83143">
      <w:pPr>
        <w:ind w:firstLine="0"/>
        <w:jc w:val="center"/>
        <w:rPr>
          <w:rFonts w:eastAsia="Arial"/>
          <w:b/>
          <w:sz w:val="28"/>
          <w:szCs w:val="28"/>
        </w:rPr>
      </w:pPr>
    </w:p>
    <w:p w:rsidR="00A83143" w:rsidRPr="00A67F46" w:rsidRDefault="00A83143" w:rsidP="00A83143">
      <w:pPr>
        <w:numPr>
          <w:ilvl w:val="0"/>
          <w:numId w:val="5"/>
        </w:numPr>
        <w:tabs>
          <w:tab w:val="left" w:pos="993"/>
        </w:tabs>
        <w:ind w:left="0" w:firstLine="709"/>
        <w:contextualSpacing/>
        <w:rPr>
          <w:rFonts w:eastAsia="Arial"/>
          <w:sz w:val="28"/>
          <w:szCs w:val="28"/>
        </w:rPr>
      </w:pPr>
      <w:r w:rsidRPr="00A67F46">
        <w:rPr>
          <w:rFonts w:eastAsia="Arial"/>
          <w:sz w:val="28"/>
          <w:szCs w:val="28"/>
        </w:rPr>
        <w:t>Dispozițiile prezentei anexe reglementează codul funcției, denumirea funcției, clasa de salarizare și coeficientul de salarizare aferent pentru funcțiile cu statut special – militari, efectiv de trupă și corp de comandă din domeniul apărării naționale, conform tabelului din prezenta anexă.</w:t>
      </w:r>
    </w:p>
    <w:p w:rsidR="00A83143" w:rsidRPr="00A67F46" w:rsidRDefault="00A83143" w:rsidP="00A83143">
      <w:pPr>
        <w:numPr>
          <w:ilvl w:val="0"/>
          <w:numId w:val="5"/>
        </w:numPr>
        <w:tabs>
          <w:tab w:val="left" w:pos="993"/>
        </w:tabs>
        <w:ind w:left="0" w:firstLine="709"/>
        <w:contextualSpacing/>
        <w:rPr>
          <w:rFonts w:eastAsia="Arial"/>
          <w:sz w:val="28"/>
          <w:szCs w:val="28"/>
        </w:rPr>
      </w:pPr>
      <w:r w:rsidRPr="00A67F46">
        <w:rPr>
          <w:rFonts w:eastAsia="Arial"/>
          <w:sz w:val="28"/>
          <w:szCs w:val="28"/>
        </w:rPr>
        <w:t xml:space="preserve">Unitățile bugetare din domeniul apărării naționale pot institui ca funcții cu statut special </w:t>
      </w:r>
      <w:proofErr w:type="spellStart"/>
      <w:r w:rsidRPr="00A67F46">
        <w:rPr>
          <w:rFonts w:eastAsia="Arial"/>
          <w:sz w:val="28"/>
          <w:szCs w:val="28"/>
        </w:rPr>
        <w:t>și</w:t>
      </w:r>
      <w:proofErr w:type="spellEnd"/>
      <w:r w:rsidRPr="00A67F46">
        <w:rPr>
          <w:rFonts w:eastAsia="Arial"/>
          <w:sz w:val="28"/>
          <w:szCs w:val="28"/>
        </w:rPr>
        <w:t xml:space="preserve"> </w:t>
      </w:r>
      <w:proofErr w:type="spellStart"/>
      <w:r w:rsidRPr="00A67F46">
        <w:rPr>
          <w:rFonts w:eastAsia="Arial"/>
          <w:sz w:val="28"/>
          <w:szCs w:val="28"/>
        </w:rPr>
        <w:t>alte</w:t>
      </w:r>
      <w:proofErr w:type="spellEnd"/>
      <w:r w:rsidRPr="00A67F46">
        <w:rPr>
          <w:rFonts w:eastAsia="Arial"/>
          <w:sz w:val="28"/>
          <w:szCs w:val="28"/>
        </w:rPr>
        <w:t xml:space="preserve"> </w:t>
      </w:r>
      <w:proofErr w:type="spellStart"/>
      <w:r w:rsidRPr="00A67F46">
        <w:rPr>
          <w:rFonts w:eastAsia="Arial"/>
          <w:sz w:val="28"/>
          <w:szCs w:val="28"/>
        </w:rPr>
        <w:t>funcții</w:t>
      </w:r>
      <w:proofErr w:type="spellEnd"/>
      <w:r w:rsidRPr="00A67F46">
        <w:rPr>
          <w:rFonts w:eastAsia="Arial"/>
          <w:sz w:val="28"/>
          <w:szCs w:val="28"/>
        </w:rPr>
        <w:t xml:space="preserve"> </w:t>
      </w:r>
      <w:proofErr w:type="spellStart"/>
      <w:r w:rsidRPr="00A67F46">
        <w:rPr>
          <w:rFonts w:eastAsia="Arial"/>
          <w:sz w:val="28"/>
          <w:szCs w:val="28"/>
        </w:rPr>
        <w:t>decît</w:t>
      </w:r>
      <w:proofErr w:type="spellEnd"/>
      <w:r w:rsidRPr="00A67F46">
        <w:rPr>
          <w:rFonts w:eastAsia="Arial"/>
          <w:sz w:val="28"/>
          <w:szCs w:val="28"/>
        </w:rPr>
        <w:t xml:space="preserve"> </w:t>
      </w:r>
      <w:proofErr w:type="spellStart"/>
      <w:r w:rsidRPr="00A67F46">
        <w:rPr>
          <w:rFonts w:eastAsia="Arial"/>
          <w:sz w:val="28"/>
          <w:szCs w:val="28"/>
        </w:rPr>
        <w:t>cele</w:t>
      </w:r>
      <w:proofErr w:type="spellEnd"/>
      <w:r w:rsidRPr="00A67F46">
        <w:rPr>
          <w:rFonts w:eastAsia="Arial"/>
          <w:sz w:val="28"/>
          <w:szCs w:val="28"/>
        </w:rPr>
        <w:t xml:space="preserve"> enumerate </w:t>
      </w:r>
      <w:proofErr w:type="spellStart"/>
      <w:r w:rsidRPr="00A67F46">
        <w:rPr>
          <w:rFonts w:eastAsia="Arial"/>
          <w:sz w:val="28"/>
          <w:szCs w:val="28"/>
        </w:rPr>
        <w:t>în</w:t>
      </w:r>
      <w:proofErr w:type="spellEnd"/>
      <w:r w:rsidRPr="00A67F46">
        <w:rPr>
          <w:rFonts w:eastAsia="Arial"/>
          <w:sz w:val="28"/>
          <w:szCs w:val="28"/>
        </w:rPr>
        <w:t xml:space="preserve"> prezenta anexă, specifice </w:t>
      </w:r>
      <w:proofErr w:type="spellStart"/>
      <w:r w:rsidRPr="00A67F46">
        <w:rPr>
          <w:rFonts w:eastAsia="Arial"/>
          <w:sz w:val="28"/>
          <w:szCs w:val="28"/>
        </w:rPr>
        <w:t>altor</w:t>
      </w:r>
      <w:proofErr w:type="spellEnd"/>
      <w:r w:rsidRPr="00A67F46">
        <w:rPr>
          <w:rFonts w:eastAsia="Arial"/>
          <w:sz w:val="28"/>
          <w:szCs w:val="28"/>
        </w:rPr>
        <w:t xml:space="preserve"> </w:t>
      </w:r>
      <w:proofErr w:type="spellStart"/>
      <w:r w:rsidRPr="00A67F46">
        <w:rPr>
          <w:rFonts w:eastAsia="Arial"/>
          <w:sz w:val="28"/>
          <w:szCs w:val="28"/>
        </w:rPr>
        <w:t>domenii</w:t>
      </w:r>
      <w:proofErr w:type="spellEnd"/>
      <w:r w:rsidRPr="00A67F46">
        <w:rPr>
          <w:rFonts w:eastAsia="Arial"/>
          <w:sz w:val="28"/>
          <w:szCs w:val="28"/>
        </w:rPr>
        <w:t xml:space="preserve"> </w:t>
      </w:r>
      <w:proofErr w:type="spellStart"/>
      <w:r w:rsidRPr="00A67F46">
        <w:rPr>
          <w:rFonts w:eastAsia="Arial"/>
          <w:sz w:val="28"/>
          <w:szCs w:val="28"/>
        </w:rPr>
        <w:t>ocupaționale</w:t>
      </w:r>
      <w:proofErr w:type="spellEnd"/>
      <w:r w:rsidRPr="00A67F46">
        <w:rPr>
          <w:rFonts w:eastAsia="Arial"/>
          <w:sz w:val="28"/>
          <w:szCs w:val="28"/>
        </w:rPr>
        <w:t xml:space="preserve">, </w:t>
      </w:r>
      <w:proofErr w:type="spellStart"/>
      <w:r w:rsidRPr="00A67F46">
        <w:rPr>
          <w:rFonts w:eastAsia="Arial"/>
          <w:sz w:val="28"/>
          <w:szCs w:val="28"/>
        </w:rPr>
        <w:t>utilizînd</w:t>
      </w:r>
      <w:proofErr w:type="spellEnd"/>
      <w:r w:rsidRPr="00A67F46">
        <w:rPr>
          <w:rFonts w:eastAsia="Arial"/>
          <w:sz w:val="28"/>
          <w:szCs w:val="28"/>
        </w:rPr>
        <w:t xml:space="preserve">, </w:t>
      </w:r>
      <w:proofErr w:type="spellStart"/>
      <w:r w:rsidRPr="00A67F46">
        <w:rPr>
          <w:rFonts w:eastAsia="Arial"/>
          <w:sz w:val="28"/>
          <w:szCs w:val="28"/>
        </w:rPr>
        <w:t>pentru</w:t>
      </w:r>
      <w:proofErr w:type="spellEnd"/>
      <w:r w:rsidRPr="00A67F46">
        <w:rPr>
          <w:rFonts w:eastAsia="Arial"/>
          <w:sz w:val="28"/>
          <w:szCs w:val="28"/>
        </w:rPr>
        <w:t xml:space="preserve"> </w:t>
      </w:r>
      <w:proofErr w:type="spellStart"/>
      <w:r w:rsidRPr="00A67F46">
        <w:rPr>
          <w:rFonts w:eastAsia="Arial"/>
          <w:sz w:val="28"/>
          <w:szCs w:val="28"/>
        </w:rPr>
        <w:t>determinarea</w:t>
      </w:r>
      <w:proofErr w:type="spellEnd"/>
      <w:r w:rsidRPr="00A67F46">
        <w:rPr>
          <w:rFonts w:eastAsia="Arial"/>
          <w:sz w:val="28"/>
          <w:szCs w:val="28"/>
        </w:rPr>
        <w:t xml:space="preserve"> </w:t>
      </w:r>
      <w:proofErr w:type="spellStart"/>
      <w:r w:rsidRPr="00A67F46">
        <w:rPr>
          <w:rFonts w:eastAsia="Arial"/>
          <w:sz w:val="28"/>
          <w:szCs w:val="28"/>
        </w:rPr>
        <w:t>salariului</w:t>
      </w:r>
      <w:proofErr w:type="spellEnd"/>
      <w:r w:rsidRPr="00A67F46">
        <w:rPr>
          <w:rFonts w:eastAsia="Arial"/>
          <w:sz w:val="28"/>
          <w:szCs w:val="28"/>
        </w:rPr>
        <w:t xml:space="preserve"> de bază, anexele corespunzătoare din prezenta lege.</w:t>
      </w:r>
    </w:p>
    <w:p w:rsidR="00A83143" w:rsidRPr="00A67F46" w:rsidRDefault="00A83143" w:rsidP="00A83143">
      <w:pPr>
        <w:keepNext/>
        <w:keepLines/>
        <w:ind w:firstLine="0"/>
        <w:jc w:val="center"/>
        <w:outlineLvl w:val="1"/>
        <w:rPr>
          <w:rFonts w:eastAsia="SimSun"/>
          <w:b/>
          <w:sz w:val="28"/>
          <w:szCs w:val="28"/>
        </w:rPr>
      </w:pPr>
    </w:p>
    <w:p w:rsidR="00A83143" w:rsidRPr="00A67F46" w:rsidRDefault="00A83143" w:rsidP="00A83143">
      <w:pPr>
        <w:keepNext/>
        <w:keepLines/>
        <w:ind w:firstLine="0"/>
        <w:jc w:val="center"/>
        <w:outlineLvl w:val="1"/>
        <w:rPr>
          <w:rFonts w:eastAsia="SimSun"/>
          <w:b/>
          <w:sz w:val="28"/>
          <w:szCs w:val="28"/>
        </w:rPr>
      </w:pPr>
      <w:r w:rsidRPr="00A67F46">
        <w:rPr>
          <w:rFonts w:eastAsia="SimSun"/>
          <w:b/>
          <w:sz w:val="28"/>
          <w:szCs w:val="28"/>
        </w:rPr>
        <w:t>Funcții cu statut special din domeniul apărării naționale (C3)</w:t>
      </w:r>
    </w:p>
    <w:p w:rsidR="00A83143" w:rsidRPr="00A67F46" w:rsidRDefault="00A83143" w:rsidP="00A83143">
      <w:pPr>
        <w:keepNext/>
        <w:keepLines/>
        <w:ind w:firstLine="0"/>
        <w:jc w:val="center"/>
        <w:outlineLvl w:val="1"/>
        <w:rPr>
          <w:rFonts w:eastAsia="SimSun"/>
          <w:b/>
          <w:sz w:val="28"/>
          <w:szCs w:val="28"/>
        </w:rPr>
      </w:pPr>
    </w:p>
    <w:tbl>
      <w:tblPr>
        <w:tblStyle w:val="GrilTabel3"/>
        <w:tblW w:w="5000" w:type="pct"/>
        <w:tblBorders>
          <w:bottom w:val="none" w:sz="0" w:space="0" w:color="auto"/>
        </w:tblBorders>
        <w:tblLook w:val="04A0" w:firstRow="1" w:lastRow="0" w:firstColumn="1" w:lastColumn="0" w:noHBand="0" w:noVBand="1"/>
      </w:tblPr>
      <w:tblGrid>
        <w:gridCol w:w="1066"/>
        <w:gridCol w:w="5611"/>
        <w:gridCol w:w="1382"/>
        <w:gridCol w:w="1512"/>
      </w:tblGrid>
      <w:tr w:rsidR="00A83143" w:rsidRPr="00A83143" w:rsidTr="00A83143">
        <w:trPr>
          <w:tblHeader/>
        </w:trPr>
        <w:tc>
          <w:tcPr>
            <w:tcW w:w="557" w:type="pct"/>
          </w:tcPr>
          <w:p w:rsidR="00A83143" w:rsidRPr="00A83143" w:rsidRDefault="00A83143" w:rsidP="006C4726">
            <w:pPr>
              <w:ind w:firstLine="0"/>
              <w:jc w:val="center"/>
              <w:rPr>
                <w:b/>
                <w:sz w:val="24"/>
                <w:szCs w:val="24"/>
              </w:rPr>
            </w:pPr>
            <w:r w:rsidRPr="00A83143">
              <w:rPr>
                <w:b/>
                <w:sz w:val="24"/>
                <w:szCs w:val="24"/>
              </w:rPr>
              <w:t>Codul funcției</w:t>
            </w:r>
          </w:p>
        </w:tc>
        <w:tc>
          <w:tcPr>
            <w:tcW w:w="2931" w:type="pct"/>
          </w:tcPr>
          <w:p w:rsidR="00A83143" w:rsidRPr="00A83143" w:rsidRDefault="00A83143" w:rsidP="006C4726">
            <w:pPr>
              <w:ind w:firstLine="0"/>
              <w:jc w:val="center"/>
              <w:rPr>
                <w:b/>
                <w:sz w:val="24"/>
                <w:szCs w:val="24"/>
              </w:rPr>
            </w:pPr>
            <w:r w:rsidRPr="00A83143">
              <w:rPr>
                <w:b/>
                <w:sz w:val="24"/>
                <w:szCs w:val="24"/>
              </w:rPr>
              <w:t>Denumirea funcției</w:t>
            </w:r>
          </w:p>
        </w:tc>
        <w:tc>
          <w:tcPr>
            <w:tcW w:w="722" w:type="pct"/>
          </w:tcPr>
          <w:p w:rsidR="00A83143" w:rsidRPr="00A83143" w:rsidRDefault="00A83143" w:rsidP="006C4726">
            <w:pPr>
              <w:ind w:firstLine="0"/>
              <w:jc w:val="center"/>
              <w:rPr>
                <w:b/>
                <w:sz w:val="24"/>
                <w:szCs w:val="24"/>
              </w:rPr>
            </w:pPr>
            <w:r w:rsidRPr="00A83143">
              <w:rPr>
                <w:b/>
                <w:sz w:val="24"/>
                <w:szCs w:val="24"/>
              </w:rPr>
              <w:t>Clasa de salarizare</w:t>
            </w:r>
          </w:p>
        </w:tc>
        <w:tc>
          <w:tcPr>
            <w:tcW w:w="790" w:type="pct"/>
          </w:tcPr>
          <w:p w:rsidR="00A83143" w:rsidRPr="00A83143" w:rsidRDefault="00A83143" w:rsidP="006C4726">
            <w:pPr>
              <w:ind w:firstLine="0"/>
              <w:jc w:val="center"/>
              <w:rPr>
                <w:b/>
                <w:sz w:val="24"/>
                <w:szCs w:val="24"/>
              </w:rPr>
            </w:pPr>
            <w:r w:rsidRPr="00A83143">
              <w:rPr>
                <w:b/>
                <w:sz w:val="24"/>
                <w:szCs w:val="24"/>
              </w:rPr>
              <w:t>Coeficientul de salarizare</w:t>
            </w:r>
          </w:p>
        </w:tc>
      </w:tr>
    </w:tbl>
    <w:p w:rsidR="00A83143" w:rsidRPr="00A83143" w:rsidRDefault="00A83143" w:rsidP="00A83143">
      <w:pPr>
        <w:rPr>
          <w:sz w:val="2"/>
          <w:szCs w:val="2"/>
        </w:rPr>
      </w:pPr>
    </w:p>
    <w:tbl>
      <w:tblPr>
        <w:tblStyle w:val="GrilTabel3"/>
        <w:tblW w:w="5000" w:type="pct"/>
        <w:tblLook w:val="04A0" w:firstRow="1" w:lastRow="0" w:firstColumn="1" w:lastColumn="0" w:noHBand="0" w:noVBand="1"/>
      </w:tblPr>
      <w:tblGrid>
        <w:gridCol w:w="1066"/>
        <w:gridCol w:w="5611"/>
        <w:gridCol w:w="1382"/>
        <w:gridCol w:w="1512"/>
      </w:tblGrid>
      <w:tr w:rsidR="00A83143" w:rsidRPr="00A83143" w:rsidTr="006C4726">
        <w:trPr>
          <w:cantSplit/>
          <w:tblHeader/>
        </w:trPr>
        <w:tc>
          <w:tcPr>
            <w:tcW w:w="557" w:type="pct"/>
            <w:vAlign w:val="center"/>
          </w:tcPr>
          <w:p w:rsidR="00A83143" w:rsidRPr="00A83143" w:rsidRDefault="00A83143" w:rsidP="006C4726">
            <w:pPr>
              <w:ind w:firstLine="0"/>
              <w:jc w:val="center"/>
              <w:rPr>
                <w:b/>
                <w:sz w:val="24"/>
                <w:szCs w:val="24"/>
              </w:rPr>
            </w:pPr>
            <w:r w:rsidRPr="00A83143">
              <w:rPr>
                <w:b/>
                <w:sz w:val="24"/>
                <w:szCs w:val="24"/>
              </w:rPr>
              <w:t>1</w:t>
            </w:r>
          </w:p>
        </w:tc>
        <w:tc>
          <w:tcPr>
            <w:tcW w:w="2931" w:type="pct"/>
            <w:vAlign w:val="center"/>
          </w:tcPr>
          <w:p w:rsidR="00A83143" w:rsidRPr="00A83143" w:rsidRDefault="00A83143" w:rsidP="006C4726">
            <w:pPr>
              <w:ind w:firstLine="0"/>
              <w:jc w:val="center"/>
              <w:rPr>
                <w:b/>
                <w:sz w:val="24"/>
                <w:szCs w:val="24"/>
              </w:rPr>
            </w:pPr>
            <w:r w:rsidRPr="00A83143">
              <w:rPr>
                <w:b/>
                <w:sz w:val="24"/>
                <w:szCs w:val="24"/>
              </w:rPr>
              <w:t>2</w:t>
            </w:r>
          </w:p>
        </w:tc>
        <w:tc>
          <w:tcPr>
            <w:tcW w:w="722" w:type="pct"/>
            <w:vAlign w:val="center"/>
          </w:tcPr>
          <w:p w:rsidR="00A83143" w:rsidRPr="00A83143" w:rsidRDefault="00A83143" w:rsidP="006C4726">
            <w:pPr>
              <w:ind w:firstLine="0"/>
              <w:jc w:val="center"/>
              <w:rPr>
                <w:b/>
                <w:sz w:val="24"/>
                <w:szCs w:val="24"/>
              </w:rPr>
            </w:pPr>
            <w:r w:rsidRPr="00A83143">
              <w:rPr>
                <w:b/>
                <w:sz w:val="24"/>
                <w:szCs w:val="24"/>
              </w:rPr>
              <w:t>3</w:t>
            </w:r>
          </w:p>
        </w:tc>
        <w:tc>
          <w:tcPr>
            <w:tcW w:w="790" w:type="pct"/>
            <w:vAlign w:val="center"/>
          </w:tcPr>
          <w:p w:rsidR="00A83143" w:rsidRPr="00A83143" w:rsidRDefault="00A83143" w:rsidP="006C4726">
            <w:pPr>
              <w:ind w:firstLine="0"/>
              <w:jc w:val="center"/>
              <w:rPr>
                <w:b/>
                <w:sz w:val="24"/>
                <w:szCs w:val="24"/>
              </w:rPr>
            </w:pPr>
            <w:r w:rsidRPr="00A83143">
              <w:rPr>
                <w:b/>
                <w:sz w:val="24"/>
                <w:szCs w:val="24"/>
              </w:rPr>
              <w:t>4</w:t>
            </w:r>
          </w:p>
        </w:tc>
      </w:tr>
      <w:tr w:rsidR="00A83143" w:rsidRPr="00A83143" w:rsidTr="006C4726">
        <w:trPr>
          <w:trHeight w:val="321"/>
        </w:trPr>
        <w:tc>
          <w:tcPr>
            <w:tcW w:w="5000" w:type="pct"/>
            <w:gridSpan w:val="4"/>
          </w:tcPr>
          <w:p w:rsidR="00815AA2" w:rsidRDefault="00A83143" w:rsidP="006C4726">
            <w:pPr>
              <w:ind w:firstLine="0"/>
              <w:jc w:val="center"/>
              <w:rPr>
                <w:b/>
                <w:sz w:val="24"/>
                <w:szCs w:val="24"/>
              </w:rPr>
            </w:pPr>
            <w:r w:rsidRPr="00A83143">
              <w:rPr>
                <w:b/>
                <w:sz w:val="24"/>
                <w:szCs w:val="24"/>
              </w:rPr>
              <w:t xml:space="preserve">Aparatul central al Ministerului Apărării, al Marelui Stat Major </w:t>
            </w:r>
            <w:r w:rsidR="00815AA2">
              <w:rPr>
                <w:b/>
                <w:sz w:val="24"/>
                <w:szCs w:val="24"/>
              </w:rPr>
              <w:t xml:space="preserve">al Armatei Naționale </w:t>
            </w:r>
          </w:p>
          <w:p w:rsidR="00A83143" w:rsidRPr="00A83143" w:rsidRDefault="00A83143" w:rsidP="006C4726">
            <w:pPr>
              <w:ind w:firstLine="0"/>
              <w:jc w:val="center"/>
              <w:rPr>
                <w:b/>
                <w:sz w:val="24"/>
                <w:szCs w:val="24"/>
              </w:rPr>
            </w:pPr>
            <w:r w:rsidRPr="00A83143">
              <w:rPr>
                <w:b/>
                <w:sz w:val="24"/>
                <w:szCs w:val="24"/>
              </w:rPr>
              <w:t>și organul central al autorității administrative din subordine</w:t>
            </w:r>
          </w:p>
        </w:tc>
      </w:tr>
      <w:tr w:rsidR="00A83143" w:rsidRPr="00A83143" w:rsidTr="006C4726">
        <w:tc>
          <w:tcPr>
            <w:tcW w:w="5000" w:type="pct"/>
            <w:gridSpan w:val="4"/>
          </w:tcPr>
          <w:p w:rsidR="00A83143" w:rsidRPr="00A83143" w:rsidRDefault="00A83143" w:rsidP="00A83143">
            <w:pPr>
              <w:numPr>
                <w:ilvl w:val="1"/>
                <w:numId w:val="2"/>
              </w:numPr>
              <w:ind w:left="455" w:hanging="455"/>
              <w:contextualSpacing/>
              <w:jc w:val="left"/>
              <w:rPr>
                <w:i/>
                <w:sz w:val="24"/>
                <w:szCs w:val="24"/>
              </w:rPr>
            </w:pPr>
            <w:r w:rsidRPr="00A83143">
              <w:rPr>
                <w:i/>
                <w:sz w:val="24"/>
                <w:szCs w:val="24"/>
              </w:rPr>
              <w:t>Funcții de conducere</w:t>
            </w:r>
          </w:p>
        </w:tc>
      </w:tr>
      <w:tr w:rsidR="00A83143" w:rsidRPr="00A83143" w:rsidTr="00A83143">
        <w:tc>
          <w:tcPr>
            <w:tcW w:w="557" w:type="pct"/>
          </w:tcPr>
          <w:p w:rsidR="00A83143" w:rsidRPr="00A83143" w:rsidRDefault="00A83143" w:rsidP="006C4726">
            <w:pPr>
              <w:ind w:firstLine="0"/>
              <w:jc w:val="center"/>
              <w:rPr>
                <w:sz w:val="24"/>
                <w:szCs w:val="24"/>
              </w:rPr>
            </w:pPr>
            <w:r w:rsidRPr="00A83143">
              <w:rPr>
                <w:sz w:val="24"/>
                <w:szCs w:val="24"/>
              </w:rPr>
              <w:t>C3001</w:t>
            </w:r>
          </w:p>
        </w:tc>
        <w:tc>
          <w:tcPr>
            <w:tcW w:w="2931" w:type="pct"/>
          </w:tcPr>
          <w:p w:rsidR="00A83143" w:rsidRPr="00A83143" w:rsidRDefault="00A83143" w:rsidP="006C4726">
            <w:pPr>
              <w:ind w:firstLine="0"/>
              <w:jc w:val="left"/>
              <w:rPr>
                <w:sz w:val="24"/>
                <w:szCs w:val="24"/>
              </w:rPr>
            </w:pPr>
            <w:r w:rsidRPr="00A83143">
              <w:rPr>
                <w:sz w:val="24"/>
                <w:szCs w:val="24"/>
              </w:rPr>
              <w:t>Șeful Marelui Stat Major</w:t>
            </w:r>
          </w:p>
        </w:tc>
        <w:tc>
          <w:tcPr>
            <w:tcW w:w="722" w:type="pct"/>
          </w:tcPr>
          <w:p w:rsidR="00A83143" w:rsidRPr="00A83143" w:rsidRDefault="00A83143" w:rsidP="006C4726">
            <w:pPr>
              <w:ind w:firstLine="0"/>
              <w:jc w:val="center"/>
              <w:rPr>
                <w:sz w:val="24"/>
                <w:szCs w:val="24"/>
              </w:rPr>
            </w:pPr>
            <w:r w:rsidRPr="00A83143">
              <w:rPr>
                <w:sz w:val="24"/>
                <w:szCs w:val="24"/>
              </w:rPr>
              <w:t>125</w:t>
            </w:r>
          </w:p>
        </w:tc>
        <w:tc>
          <w:tcPr>
            <w:tcW w:w="790" w:type="pct"/>
            <w:vAlign w:val="bottom"/>
          </w:tcPr>
          <w:p w:rsidR="00A83143" w:rsidRPr="00A83143" w:rsidRDefault="00A83143" w:rsidP="00A83143">
            <w:pPr>
              <w:ind w:firstLine="0"/>
              <w:jc w:val="right"/>
              <w:rPr>
                <w:sz w:val="24"/>
                <w:szCs w:val="24"/>
              </w:rPr>
            </w:pPr>
            <w:r w:rsidRPr="00A83143">
              <w:rPr>
                <w:sz w:val="24"/>
                <w:szCs w:val="24"/>
              </w:rPr>
              <w:t>13,37</w:t>
            </w:r>
          </w:p>
        </w:tc>
      </w:tr>
      <w:tr w:rsidR="00A83143" w:rsidRPr="00A83143" w:rsidTr="00A83143">
        <w:tc>
          <w:tcPr>
            <w:tcW w:w="557" w:type="pct"/>
          </w:tcPr>
          <w:p w:rsidR="00A83143" w:rsidRPr="00A83143" w:rsidRDefault="00A83143" w:rsidP="006C4726">
            <w:pPr>
              <w:ind w:firstLine="0"/>
              <w:jc w:val="center"/>
              <w:rPr>
                <w:sz w:val="24"/>
                <w:szCs w:val="24"/>
              </w:rPr>
            </w:pPr>
            <w:r w:rsidRPr="00A83143">
              <w:rPr>
                <w:sz w:val="24"/>
                <w:szCs w:val="24"/>
              </w:rPr>
              <w:t>C3002</w:t>
            </w:r>
          </w:p>
        </w:tc>
        <w:tc>
          <w:tcPr>
            <w:tcW w:w="2931" w:type="pct"/>
          </w:tcPr>
          <w:p w:rsidR="00A83143" w:rsidRPr="00A83143" w:rsidRDefault="00A83143" w:rsidP="006C4726">
            <w:pPr>
              <w:ind w:firstLine="0"/>
              <w:jc w:val="left"/>
              <w:rPr>
                <w:sz w:val="24"/>
                <w:szCs w:val="24"/>
              </w:rPr>
            </w:pPr>
            <w:r w:rsidRPr="00A83143">
              <w:rPr>
                <w:sz w:val="24"/>
                <w:szCs w:val="24"/>
              </w:rPr>
              <w:t>Director</w:t>
            </w:r>
          </w:p>
        </w:tc>
        <w:tc>
          <w:tcPr>
            <w:tcW w:w="722" w:type="pct"/>
          </w:tcPr>
          <w:p w:rsidR="00A83143" w:rsidRPr="00A83143" w:rsidRDefault="00A83143" w:rsidP="006C4726">
            <w:pPr>
              <w:ind w:firstLine="0"/>
              <w:jc w:val="center"/>
              <w:rPr>
                <w:sz w:val="24"/>
                <w:szCs w:val="24"/>
              </w:rPr>
            </w:pPr>
            <w:r w:rsidRPr="00A83143">
              <w:rPr>
                <w:sz w:val="24"/>
                <w:szCs w:val="24"/>
              </w:rPr>
              <w:t>110</w:t>
            </w:r>
          </w:p>
        </w:tc>
        <w:tc>
          <w:tcPr>
            <w:tcW w:w="790" w:type="pct"/>
            <w:vAlign w:val="bottom"/>
          </w:tcPr>
          <w:p w:rsidR="00A83143" w:rsidRPr="00A83143" w:rsidRDefault="00A83143" w:rsidP="00A83143">
            <w:pPr>
              <w:ind w:firstLine="0"/>
              <w:jc w:val="right"/>
              <w:rPr>
                <w:sz w:val="24"/>
                <w:szCs w:val="24"/>
              </w:rPr>
            </w:pPr>
            <w:r w:rsidRPr="00A83143">
              <w:rPr>
                <w:sz w:val="24"/>
                <w:szCs w:val="24"/>
              </w:rPr>
              <w:t>9,77</w:t>
            </w:r>
          </w:p>
        </w:tc>
      </w:tr>
      <w:tr w:rsidR="00A83143" w:rsidRPr="00A83143" w:rsidTr="00A83143">
        <w:tc>
          <w:tcPr>
            <w:tcW w:w="557" w:type="pct"/>
          </w:tcPr>
          <w:p w:rsidR="00A83143" w:rsidRPr="00A83143" w:rsidRDefault="00A83143" w:rsidP="006C4726">
            <w:pPr>
              <w:ind w:firstLine="0"/>
              <w:jc w:val="center"/>
              <w:rPr>
                <w:sz w:val="24"/>
                <w:szCs w:val="24"/>
              </w:rPr>
            </w:pPr>
            <w:r w:rsidRPr="00A83143">
              <w:rPr>
                <w:sz w:val="24"/>
                <w:szCs w:val="24"/>
              </w:rPr>
              <w:t>C3003</w:t>
            </w:r>
          </w:p>
        </w:tc>
        <w:tc>
          <w:tcPr>
            <w:tcW w:w="2931" w:type="pct"/>
          </w:tcPr>
          <w:p w:rsidR="00A83143" w:rsidRPr="00A83143" w:rsidRDefault="00A83143" w:rsidP="006C4726">
            <w:pPr>
              <w:ind w:firstLine="0"/>
              <w:jc w:val="left"/>
              <w:rPr>
                <w:sz w:val="24"/>
                <w:szCs w:val="24"/>
              </w:rPr>
            </w:pPr>
            <w:r w:rsidRPr="00A83143">
              <w:rPr>
                <w:sz w:val="24"/>
                <w:szCs w:val="24"/>
              </w:rPr>
              <w:t>Șef inspectorat</w:t>
            </w:r>
          </w:p>
        </w:tc>
        <w:tc>
          <w:tcPr>
            <w:tcW w:w="722" w:type="pct"/>
          </w:tcPr>
          <w:p w:rsidR="00A83143" w:rsidRPr="00A83143" w:rsidRDefault="00A83143" w:rsidP="006C4726">
            <w:pPr>
              <w:ind w:firstLine="0"/>
              <w:jc w:val="center"/>
              <w:rPr>
                <w:sz w:val="24"/>
                <w:szCs w:val="24"/>
              </w:rPr>
            </w:pPr>
            <w:r w:rsidRPr="00A83143">
              <w:rPr>
                <w:sz w:val="24"/>
                <w:szCs w:val="24"/>
              </w:rPr>
              <w:t>110</w:t>
            </w:r>
          </w:p>
        </w:tc>
        <w:tc>
          <w:tcPr>
            <w:tcW w:w="790" w:type="pct"/>
            <w:vAlign w:val="bottom"/>
          </w:tcPr>
          <w:p w:rsidR="00A83143" w:rsidRPr="00A83143" w:rsidRDefault="00A83143" w:rsidP="00A83143">
            <w:pPr>
              <w:ind w:firstLine="0"/>
              <w:jc w:val="right"/>
              <w:rPr>
                <w:sz w:val="24"/>
                <w:szCs w:val="24"/>
              </w:rPr>
            </w:pPr>
            <w:r w:rsidRPr="00A83143">
              <w:rPr>
                <w:sz w:val="24"/>
                <w:szCs w:val="24"/>
              </w:rPr>
              <w:t>9,77</w:t>
            </w:r>
          </w:p>
        </w:tc>
      </w:tr>
      <w:tr w:rsidR="00A83143" w:rsidRPr="00A83143" w:rsidTr="00A83143">
        <w:tc>
          <w:tcPr>
            <w:tcW w:w="557" w:type="pct"/>
          </w:tcPr>
          <w:p w:rsidR="00A83143" w:rsidRPr="00A83143" w:rsidRDefault="00A83143" w:rsidP="006C4726">
            <w:pPr>
              <w:ind w:firstLine="0"/>
              <w:jc w:val="center"/>
              <w:rPr>
                <w:sz w:val="24"/>
                <w:szCs w:val="24"/>
              </w:rPr>
            </w:pPr>
            <w:r w:rsidRPr="00A83143">
              <w:rPr>
                <w:sz w:val="24"/>
                <w:szCs w:val="24"/>
              </w:rPr>
              <w:t>C3004</w:t>
            </w:r>
          </w:p>
        </w:tc>
        <w:tc>
          <w:tcPr>
            <w:tcW w:w="2931" w:type="pct"/>
          </w:tcPr>
          <w:p w:rsidR="00A83143" w:rsidRPr="00A83143" w:rsidRDefault="00A83143" w:rsidP="006C4726">
            <w:pPr>
              <w:ind w:firstLine="0"/>
              <w:jc w:val="left"/>
              <w:rPr>
                <w:sz w:val="24"/>
                <w:szCs w:val="24"/>
              </w:rPr>
            </w:pPr>
            <w:r w:rsidRPr="00A83143">
              <w:rPr>
                <w:sz w:val="24"/>
                <w:szCs w:val="24"/>
              </w:rPr>
              <w:t>Șef direcție generală</w:t>
            </w:r>
          </w:p>
        </w:tc>
        <w:tc>
          <w:tcPr>
            <w:tcW w:w="722" w:type="pct"/>
          </w:tcPr>
          <w:p w:rsidR="00A83143" w:rsidRPr="00A83143" w:rsidRDefault="00A83143" w:rsidP="006C4726">
            <w:pPr>
              <w:ind w:firstLine="0"/>
              <w:jc w:val="center"/>
              <w:rPr>
                <w:sz w:val="24"/>
                <w:szCs w:val="24"/>
              </w:rPr>
            </w:pPr>
            <w:r w:rsidRPr="00A83143">
              <w:rPr>
                <w:sz w:val="24"/>
                <w:szCs w:val="24"/>
              </w:rPr>
              <w:t>102</w:t>
            </w:r>
          </w:p>
        </w:tc>
        <w:tc>
          <w:tcPr>
            <w:tcW w:w="790" w:type="pct"/>
            <w:vAlign w:val="bottom"/>
          </w:tcPr>
          <w:p w:rsidR="00A83143" w:rsidRPr="00A83143" w:rsidRDefault="00A83143" w:rsidP="00A83143">
            <w:pPr>
              <w:ind w:firstLine="0"/>
              <w:jc w:val="right"/>
              <w:rPr>
                <w:sz w:val="24"/>
                <w:szCs w:val="24"/>
              </w:rPr>
            </w:pPr>
            <w:r w:rsidRPr="00A83143">
              <w:rPr>
                <w:sz w:val="24"/>
                <w:szCs w:val="24"/>
              </w:rPr>
              <w:t>8,26</w:t>
            </w:r>
          </w:p>
        </w:tc>
      </w:tr>
      <w:tr w:rsidR="00A83143" w:rsidRPr="00A83143" w:rsidTr="00A83143">
        <w:tc>
          <w:tcPr>
            <w:tcW w:w="557" w:type="pct"/>
          </w:tcPr>
          <w:p w:rsidR="00A83143" w:rsidRPr="00A83143" w:rsidRDefault="00A83143" w:rsidP="006C4726">
            <w:pPr>
              <w:ind w:firstLine="0"/>
              <w:jc w:val="center"/>
              <w:rPr>
                <w:sz w:val="24"/>
                <w:szCs w:val="24"/>
              </w:rPr>
            </w:pPr>
            <w:r w:rsidRPr="00A83143">
              <w:rPr>
                <w:sz w:val="24"/>
                <w:szCs w:val="24"/>
              </w:rPr>
              <w:t>C3005</w:t>
            </w:r>
          </w:p>
        </w:tc>
        <w:tc>
          <w:tcPr>
            <w:tcW w:w="2931" w:type="pct"/>
          </w:tcPr>
          <w:p w:rsidR="00A83143" w:rsidRPr="00A83143" w:rsidRDefault="00A83143" w:rsidP="006C4726">
            <w:pPr>
              <w:ind w:firstLine="0"/>
              <w:jc w:val="left"/>
              <w:rPr>
                <w:sz w:val="24"/>
                <w:szCs w:val="24"/>
              </w:rPr>
            </w:pPr>
            <w:r w:rsidRPr="00A83143">
              <w:rPr>
                <w:sz w:val="24"/>
                <w:szCs w:val="24"/>
              </w:rPr>
              <w:t>Șef direcție</w:t>
            </w:r>
          </w:p>
        </w:tc>
        <w:tc>
          <w:tcPr>
            <w:tcW w:w="722" w:type="pct"/>
          </w:tcPr>
          <w:p w:rsidR="00A83143" w:rsidRPr="00A83143" w:rsidRDefault="00A83143" w:rsidP="006C4726">
            <w:pPr>
              <w:ind w:firstLine="0"/>
              <w:jc w:val="center"/>
              <w:rPr>
                <w:sz w:val="24"/>
                <w:szCs w:val="24"/>
              </w:rPr>
            </w:pPr>
            <w:r w:rsidRPr="00A83143">
              <w:rPr>
                <w:sz w:val="24"/>
                <w:szCs w:val="24"/>
              </w:rPr>
              <w:t>99</w:t>
            </w:r>
          </w:p>
        </w:tc>
        <w:tc>
          <w:tcPr>
            <w:tcW w:w="790" w:type="pct"/>
            <w:vAlign w:val="bottom"/>
          </w:tcPr>
          <w:p w:rsidR="00A83143" w:rsidRPr="00A83143" w:rsidRDefault="00A83143" w:rsidP="00A83143">
            <w:pPr>
              <w:ind w:firstLine="0"/>
              <w:jc w:val="right"/>
              <w:rPr>
                <w:sz w:val="24"/>
                <w:szCs w:val="24"/>
              </w:rPr>
            </w:pPr>
            <w:r w:rsidRPr="00A83143">
              <w:rPr>
                <w:sz w:val="24"/>
                <w:szCs w:val="24"/>
              </w:rPr>
              <w:t>7,76</w:t>
            </w:r>
          </w:p>
        </w:tc>
      </w:tr>
      <w:tr w:rsidR="00A83143" w:rsidRPr="00A83143" w:rsidTr="00A83143">
        <w:tc>
          <w:tcPr>
            <w:tcW w:w="557" w:type="pct"/>
          </w:tcPr>
          <w:p w:rsidR="00A83143" w:rsidRPr="00A83143" w:rsidRDefault="00A83143" w:rsidP="006C4726">
            <w:pPr>
              <w:ind w:firstLine="0"/>
              <w:jc w:val="center"/>
              <w:rPr>
                <w:sz w:val="24"/>
                <w:szCs w:val="24"/>
              </w:rPr>
            </w:pPr>
            <w:r w:rsidRPr="00A83143">
              <w:rPr>
                <w:sz w:val="24"/>
                <w:szCs w:val="24"/>
              </w:rPr>
              <w:t>C3007</w:t>
            </w:r>
          </w:p>
        </w:tc>
        <w:tc>
          <w:tcPr>
            <w:tcW w:w="2931" w:type="pct"/>
          </w:tcPr>
          <w:p w:rsidR="00A83143" w:rsidRPr="00A83143" w:rsidRDefault="00A83143" w:rsidP="006C4726">
            <w:pPr>
              <w:ind w:firstLine="0"/>
              <w:jc w:val="left"/>
              <w:rPr>
                <w:sz w:val="24"/>
                <w:szCs w:val="24"/>
              </w:rPr>
            </w:pPr>
            <w:r w:rsidRPr="00A83143">
              <w:rPr>
                <w:sz w:val="24"/>
                <w:szCs w:val="24"/>
              </w:rPr>
              <w:t>Șef secție</w:t>
            </w:r>
          </w:p>
        </w:tc>
        <w:tc>
          <w:tcPr>
            <w:tcW w:w="722" w:type="pct"/>
          </w:tcPr>
          <w:p w:rsidR="00A83143" w:rsidRPr="00A83143" w:rsidRDefault="00A83143" w:rsidP="006C4726">
            <w:pPr>
              <w:ind w:firstLine="0"/>
              <w:jc w:val="center"/>
              <w:rPr>
                <w:sz w:val="24"/>
                <w:szCs w:val="24"/>
              </w:rPr>
            </w:pPr>
            <w:r w:rsidRPr="00A83143">
              <w:rPr>
                <w:sz w:val="24"/>
                <w:szCs w:val="24"/>
              </w:rPr>
              <w:t>87</w:t>
            </w:r>
          </w:p>
        </w:tc>
        <w:tc>
          <w:tcPr>
            <w:tcW w:w="790" w:type="pct"/>
            <w:vAlign w:val="bottom"/>
          </w:tcPr>
          <w:p w:rsidR="00A83143" w:rsidRPr="00A83143" w:rsidRDefault="00A83143" w:rsidP="00A83143">
            <w:pPr>
              <w:ind w:firstLine="0"/>
              <w:jc w:val="right"/>
              <w:rPr>
                <w:sz w:val="24"/>
                <w:szCs w:val="24"/>
              </w:rPr>
            </w:pPr>
            <w:r w:rsidRPr="00A83143">
              <w:rPr>
                <w:sz w:val="24"/>
                <w:szCs w:val="24"/>
              </w:rPr>
              <w:t>6,04</w:t>
            </w:r>
          </w:p>
        </w:tc>
      </w:tr>
      <w:tr w:rsidR="00A83143" w:rsidRPr="00A83143" w:rsidTr="00A83143">
        <w:tc>
          <w:tcPr>
            <w:tcW w:w="557" w:type="pct"/>
          </w:tcPr>
          <w:p w:rsidR="00A83143" w:rsidRPr="00A83143" w:rsidRDefault="00A83143" w:rsidP="006C4726">
            <w:pPr>
              <w:ind w:firstLine="0"/>
              <w:jc w:val="center"/>
              <w:rPr>
                <w:sz w:val="24"/>
                <w:szCs w:val="24"/>
              </w:rPr>
            </w:pPr>
            <w:r w:rsidRPr="00A83143">
              <w:rPr>
                <w:sz w:val="24"/>
                <w:szCs w:val="24"/>
              </w:rPr>
              <w:t>C3013</w:t>
            </w:r>
          </w:p>
        </w:tc>
        <w:tc>
          <w:tcPr>
            <w:tcW w:w="2931" w:type="pct"/>
          </w:tcPr>
          <w:p w:rsidR="00A83143" w:rsidRPr="00A83143" w:rsidRDefault="00A83143" w:rsidP="006C4726">
            <w:pPr>
              <w:ind w:firstLine="0"/>
              <w:jc w:val="left"/>
              <w:rPr>
                <w:sz w:val="24"/>
                <w:szCs w:val="24"/>
              </w:rPr>
            </w:pPr>
            <w:r w:rsidRPr="00A83143">
              <w:rPr>
                <w:sz w:val="24"/>
                <w:szCs w:val="24"/>
              </w:rPr>
              <w:t>Șef serviciu</w:t>
            </w:r>
          </w:p>
        </w:tc>
        <w:tc>
          <w:tcPr>
            <w:tcW w:w="722" w:type="pct"/>
          </w:tcPr>
          <w:p w:rsidR="00A83143" w:rsidRPr="00A83143" w:rsidRDefault="00A83143" w:rsidP="006C4726">
            <w:pPr>
              <w:ind w:firstLine="0"/>
              <w:jc w:val="center"/>
              <w:rPr>
                <w:sz w:val="24"/>
                <w:szCs w:val="24"/>
              </w:rPr>
            </w:pPr>
            <w:r w:rsidRPr="00A83143">
              <w:rPr>
                <w:sz w:val="24"/>
                <w:szCs w:val="24"/>
              </w:rPr>
              <w:t>83</w:t>
            </w:r>
          </w:p>
        </w:tc>
        <w:tc>
          <w:tcPr>
            <w:tcW w:w="790" w:type="pct"/>
            <w:vAlign w:val="bottom"/>
          </w:tcPr>
          <w:p w:rsidR="00A83143" w:rsidRPr="00A83143" w:rsidRDefault="00A83143" w:rsidP="00A83143">
            <w:pPr>
              <w:ind w:firstLine="0"/>
              <w:jc w:val="right"/>
              <w:rPr>
                <w:sz w:val="24"/>
                <w:szCs w:val="24"/>
              </w:rPr>
            </w:pPr>
            <w:r w:rsidRPr="00A83143">
              <w:rPr>
                <w:sz w:val="24"/>
                <w:szCs w:val="24"/>
              </w:rPr>
              <w:t>5,55</w:t>
            </w:r>
          </w:p>
        </w:tc>
      </w:tr>
      <w:tr w:rsidR="00A83143" w:rsidRPr="00A83143" w:rsidTr="00A83143">
        <w:tc>
          <w:tcPr>
            <w:tcW w:w="557" w:type="pct"/>
          </w:tcPr>
          <w:p w:rsidR="00A83143" w:rsidRPr="00A83143" w:rsidRDefault="00A83143" w:rsidP="006C4726">
            <w:pPr>
              <w:ind w:firstLine="0"/>
              <w:jc w:val="center"/>
              <w:rPr>
                <w:sz w:val="24"/>
                <w:szCs w:val="24"/>
              </w:rPr>
            </w:pPr>
            <w:r w:rsidRPr="00A83143">
              <w:rPr>
                <w:sz w:val="24"/>
                <w:szCs w:val="24"/>
              </w:rPr>
              <w:t>C3035</w:t>
            </w:r>
          </w:p>
        </w:tc>
        <w:tc>
          <w:tcPr>
            <w:tcW w:w="2931" w:type="pct"/>
          </w:tcPr>
          <w:p w:rsidR="00A83143" w:rsidRPr="00A83143" w:rsidRDefault="00A83143" w:rsidP="006C4726">
            <w:pPr>
              <w:ind w:firstLine="0"/>
              <w:jc w:val="left"/>
              <w:rPr>
                <w:sz w:val="24"/>
                <w:szCs w:val="24"/>
              </w:rPr>
            </w:pPr>
            <w:r w:rsidRPr="00A83143">
              <w:rPr>
                <w:sz w:val="24"/>
                <w:szCs w:val="24"/>
              </w:rPr>
              <w:t>Șef grup</w:t>
            </w:r>
          </w:p>
        </w:tc>
        <w:tc>
          <w:tcPr>
            <w:tcW w:w="722" w:type="pct"/>
          </w:tcPr>
          <w:p w:rsidR="00A83143" w:rsidRPr="00A83143" w:rsidRDefault="00A83143" w:rsidP="006C4726">
            <w:pPr>
              <w:ind w:firstLine="0"/>
              <w:jc w:val="center"/>
              <w:rPr>
                <w:sz w:val="24"/>
                <w:szCs w:val="24"/>
              </w:rPr>
            </w:pPr>
            <w:r w:rsidRPr="00A83143">
              <w:rPr>
                <w:sz w:val="24"/>
                <w:szCs w:val="24"/>
              </w:rPr>
              <w:t>55</w:t>
            </w:r>
          </w:p>
        </w:tc>
        <w:tc>
          <w:tcPr>
            <w:tcW w:w="790" w:type="pct"/>
            <w:vAlign w:val="bottom"/>
          </w:tcPr>
          <w:p w:rsidR="00A83143" w:rsidRPr="00A83143" w:rsidRDefault="00A83143" w:rsidP="00A83143">
            <w:pPr>
              <w:ind w:firstLine="0"/>
              <w:jc w:val="right"/>
              <w:rPr>
                <w:sz w:val="24"/>
                <w:szCs w:val="24"/>
              </w:rPr>
            </w:pPr>
            <w:r w:rsidRPr="00A83143">
              <w:rPr>
                <w:sz w:val="24"/>
                <w:szCs w:val="24"/>
              </w:rPr>
              <w:t>3,09</w:t>
            </w:r>
          </w:p>
        </w:tc>
      </w:tr>
      <w:tr w:rsidR="00A83143" w:rsidRPr="00A83143" w:rsidTr="00A83143">
        <w:tc>
          <w:tcPr>
            <w:tcW w:w="557" w:type="pct"/>
          </w:tcPr>
          <w:p w:rsidR="00A83143" w:rsidRPr="00A83143" w:rsidRDefault="00A83143" w:rsidP="006C4726">
            <w:pPr>
              <w:ind w:firstLine="0"/>
              <w:jc w:val="center"/>
              <w:rPr>
                <w:sz w:val="24"/>
                <w:szCs w:val="24"/>
              </w:rPr>
            </w:pPr>
            <w:r w:rsidRPr="00A83143">
              <w:rPr>
                <w:sz w:val="24"/>
                <w:szCs w:val="24"/>
              </w:rPr>
              <w:t>C3036</w:t>
            </w:r>
          </w:p>
        </w:tc>
        <w:tc>
          <w:tcPr>
            <w:tcW w:w="2931" w:type="pct"/>
          </w:tcPr>
          <w:p w:rsidR="00A83143" w:rsidRPr="00A83143" w:rsidRDefault="00A83143" w:rsidP="006C4726">
            <w:pPr>
              <w:ind w:firstLine="0"/>
              <w:jc w:val="left"/>
              <w:rPr>
                <w:sz w:val="24"/>
                <w:szCs w:val="24"/>
              </w:rPr>
            </w:pPr>
            <w:r w:rsidRPr="00A83143">
              <w:rPr>
                <w:sz w:val="24"/>
                <w:szCs w:val="24"/>
              </w:rPr>
              <w:t>Șef birou</w:t>
            </w:r>
          </w:p>
        </w:tc>
        <w:tc>
          <w:tcPr>
            <w:tcW w:w="722" w:type="pct"/>
          </w:tcPr>
          <w:p w:rsidR="00A83143" w:rsidRPr="00A83143" w:rsidRDefault="00A83143" w:rsidP="006C4726">
            <w:pPr>
              <w:ind w:firstLine="0"/>
              <w:jc w:val="center"/>
              <w:rPr>
                <w:sz w:val="24"/>
                <w:szCs w:val="24"/>
              </w:rPr>
            </w:pPr>
            <w:r w:rsidRPr="00A83143">
              <w:rPr>
                <w:sz w:val="24"/>
                <w:szCs w:val="24"/>
              </w:rPr>
              <w:t>55</w:t>
            </w:r>
          </w:p>
        </w:tc>
        <w:tc>
          <w:tcPr>
            <w:tcW w:w="790" w:type="pct"/>
            <w:vAlign w:val="bottom"/>
          </w:tcPr>
          <w:p w:rsidR="00A83143" w:rsidRPr="00A83143" w:rsidRDefault="00A83143" w:rsidP="00A83143">
            <w:pPr>
              <w:ind w:firstLine="0"/>
              <w:jc w:val="right"/>
              <w:rPr>
                <w:sz w:val="24"/>
                <w:szCs w:val="24"/>
              </w:rPr>
            </w:pPr>
            <w:r w:rsidRPr="00A83143">
              <w:rPr>
                <w:sz w:val="24"/>
                <w:szCs w:val="24"/>
              </w:rPr>
              <w:t>3,09</w:t>
            </w:r>
          </w:p>
        </w:tc>
      </w:tr>
      <w:tr w:rsidR="00A83143" w:rsidRPr="00A83143" w:rsidTr="006C4726">
        <w:tc>
          <w:tcPr>
            <w:tcW w:w="5000" w:type="pct"/>
            <w:gridSpan w:val="4"/>
          </w:tcPr>
          <w:p w:rsidR="00A83143" w:rsidRPr="00A83143" w:rsidRDefault="00A83143" w:rsidP="00A83143">
            <w:pPr>
              <w:numPr>
                <w:ilvl w:val="1"/>
                <w:numId w:val="2"/>
              </w:numPr>
              <w:ind w:left="460" w:hanging="460"/>
              <w:contextualSpacing/>
              <w:jc w:val="left"/>
              <w:rPr>
                <w:i/>
                <w:sz w:val="24"/>
                <w:szCs w:val="24"/>
              </w:rPr>
            </w:pPr>
            <w:r w:rsidRPr="00A83143">
              <w:rPr>
                <w:i/>
                <w:sz w:val="24"/>
                <w:szCs w:val="24"/>
              </w:rPr>
              <w:t>Funcții de execuție</w:t>
            </w:r>
          </w:p>
        </w:tc>
      </w:tr>
      <w:tr w:rsidR="00A83143" w:rsidRPr="00A83143" w:rsidTr="00A83143">
        <w:tc>
          <w:tcPr>
            <w:tcW w:w="557" w:type="pct"/>
          </w:tcPr>
          <w:p w:rsidR="00A83143" w:rsidRPr="00A83143" w:rsidRDefault="00A83143" w:rsidP="006C4726">
            <w:pPr>
              <w:ind w:firstLine="0"/>
              <w:jc w:val="center"/>
              <w:rPr>
                <w:sz w:val="24"/>
                <w:szCs w:val="24"/>
              </w:rPr>
            </w:pPr>
            <w:r w:rsidRPr="00A83143">
              <w:rPr>
                <w:sz w:val="24"/>
                <w:szCs w:val="24"/>
              </w:rPr>
              <w:t>C3016</w:t>
            </w:r>
          </w:p>
        </w:tc>
        <w:tc>
          <w:tcPr>
            <w:tcW w:w="2931" w:type="pct"/>
          </w:tcPr>
          <w:p w:rsidR="00A83143" w:rsidRPr="00A83143" w:rsidRDefault="00A83143" w:rsidP="006C4726">
            <w:pPr>
              <w:ind w:firstLine="0"/>
              <w:jc w:val="left"/>
              <w:rPr>
                <w:sz w:val="24"/>
                <w:szCs w:val="24"/>
              </w:rPr>
            </w:pPr>
            <w:r w:rsidRPr="00A83143">
              <w:rPr>
                <w:sz w:val="24"/>
                <w:szCs w:val="24"/>
              </w:rPr>
              <w:t>Ofițer principal</w:t>
            </w:r>
          </w:p>
        </w:tc>
        <w:tc>
          <w:tcPr>
            <w:tcW w:w="722" w:type="pct"/>
          </w:tcPr>
          <w:p w:rsidR="00A83143" w:rsidRPr="00A83143" w:rsidRDefault="00A83143" w:rsidP="006C4726">
            <w:pPr>
              <w:ind w:firstLine="0"/>
              <w:jc w:val="center"/>
              <w:rPr>
                <w:sz w:val="24"/>
                <w:szCs w:val="24"/>
              </w:rPr>
            </w:pPr>
            <w:r w:rsidRPr="00A83143">
              <w:rPr>
                <w:sz w:val="24"/>
                <w:szCs w:val="24"/>
              </w:rPr>
              <w:t>75</w:t>
            </w:r>
          </w:p>
        </w:tc>
        <w:tc>
          <w:tcPr>
            <w:tcW w:w="790" w:type="pct"/>
            <w:vAlign w:val="bottom"/>
          </w:tcPr>
          <w:p w:rsidR="00A83143" w:rsidRPr="00A83143" w:rsidRDefault="00A83143" w:rsidP="00A83143">
            <w:pPr>
              <w:ind w:firstLine="0"/>
              <w:jc w:val="right"/>
              <w:rPr>
                <w:sz w:val="24"/>
                <w:szCs w:val="24"/>
              </w:rPr>
            </w:pPr>
            <w:r w:rsidRPr="00A83143">
              <w:rPr>
                <w:sz w:val="24"/>
                <w:szCs w:val="24"/>
              </w:rPr>
              <w:t>4,70</w:t>
            </w:r>
          </w:p>
        </w:tc>
      </w:tr>
      <w:tr w:rsidR="00A83143" w:rsidRPr="00A83143" w:rsidTr="00A83143">
        <w:tc>
          <w:tcPr>
            <w:tcW w:w="557" w:type="pct"/>
          </w:tcPr>
          <w:p w:rsidR="00A83143" w:rsidRPr="00A83143" w:rsidRDefault="00A83143" w:rsidP="006C4726">
            <w:pPr>
              <w:ind w:firstLine="0"/>
              <w:jc w:val="center"/>
              <w:rPr>
                <w:sz w:val="24"/>
                <w:szCs w:val="24"/>
              </w:rPr>
            </w:pPr>
            <w:r w:rsidRPr="00A83143">
              <w:rPr>
                <w:sz w:val="24"/>
                <w:szCs w:val="24"/>
              </w:rPr>
              <w:t>C3020</w:t>
            </w:r>
          </w:p>
        </w:tc>
        <w:tc>
          <w:tcPr>
            <w:tcW w:w="2931" w:type="pct"/>
          </w:tcPr>
          <w:p w:rsidR="00A83143" w:rsidRPr="00A83143" w:rsidRDefault="00A83143" w:rsidP="006C4726">
            <w:pPr>
              <w:ind w:firstLine="0"/>
              <w:jc w:val="left"/>
              <w:rPr>
                <w:sz w:val="24"/>
                <w:szCs w:val="24"/>
              </w:rPr>
            </w:pPr>
            <w:r w:rsidRPr="00A83143">
              <w:rPr>
                <w:sz w:val="24"/>
                <w:szCs w:val="24"/>
              </w:rPr>
              <w:t>Ofițer superior</w:t>
            </w:r>
          </w:p>
        </w:tc>
        <w:tc>
          <w:tcPr>
            <w:tcW w:w="722" w:type="pct"/>
          </w:tcPr>
          <w:p w:rsidR="00A83143" w:rsidRPr="00A83143" w:rsidRDefault="00A83143" w:rsidP="006C4726">
            <w:pPr>
              <w:ind w:firstLine="0"/>
              <w:jc w:val="center"/>
              <w:rPr>
                <w:sz w:val="24"/>
                <w:szCs w:val="24"/>
              </w:rPr>
            </w:pPr>
            <w:r w:rsidRPr="00A83143">
              <w:rPr>
                <w:sz w:val="24"/>
                <w:szCs w:val="24"/>
              </w:rPr>
              <w:t>70</w:t>
            </w:r>
          </w:p>
        </w:tc>
        <w:tc>
          <w:tcPr>
            <w:tcW w:w="790" w:type="pct"/>
            <w:vAlign w:val="bottom"/>
          </w:tcPr>
          <w:p w:rsidR="00A83143" w:rsidRPr="00A83143" w:rsidRDefault="00A83143" w:rsidP="00A83143">
            <w:pPr>
              <w:ind w:firstLine="0"/>
              <w:jc w:val="right"/>
              <w:rPr>
                <w:sz w:val="24"/>
                <w:szCs w:val="24"/>
              </w:rPr>
            </w:pPr>
            <w:r w:rsidRPr="00A83143">
              <w:rPr>
                <w:sz w:val="24"/>
                <w:szCs w:val="24"/>
              </w:rPr>
              <w:t>4,23</w:t>
            </w:r>
          </w:p>
        </w:tc>
      </w:tr>
      <w:tr w:rsidR="00A83143" w:rsidRPr="00A83143" w:rsidTr="00A83143">
        <w:tc>
          <w:tcPr>
            <w:tcW w:w="557" w:type="pct"/>
          </w:tcPr>
          <w:p w:rsidR="00A83143" w:rsidRPr="00A83143" w:rsidRDefault="00A83143" w:rsidP="006C4726">
            <w:pPr>
              <w:ind w:firstLine="0"/>
              <w:jc w:val="center"/>
              <w:rPr>
                <w:sz w:val="24"/>
                <w:szCs w:val="24"/>
              </w:rPr>
            </w:pPr>
            <w:r w:rsidRPr="00A83143">
              <w:rPr>
                <w:sz w:val="24"/>
                <w:szCs w:val="24"/>
              </w:rPr>
              <w:t>C3026</w:t>
            </w:r>
          </w:p>
        </w:tc>
        <w:tc>
          <w:tcPr>
            <w:tcW w:w="2931" w:type="pct"/>
          </w:tcPr>
          <w:p w:rsidR="00A83143" w:rsidRPr="00A83143" w:rsidRDefault="00A83143" w:rsidP="006C4726">
            <w:pPr>
              <w:ind w:firstLine="0"/>
              <w:jc w:val="left"/>
              <w:rPr>
                <w:sz w:val="24"/>
                <w:szCs w:val="24"/>
              </w:rPr>
            </w:pPr>
            <w:r w:rsidRPr="00A83143">
              <w:rPr>
                <w:sz w:val="24"/>
                <w:szCs w:val="24"/>
              </w:rPr>
              <w:t>Ofițer</w:t>
            </w:r>
          </w:p>
        </w:tc>
        <w:tc>
          <w:tcPr>
            <w:tcW w:w="722" w:type="pct"/>
          </w:tcPr>
          <w:p w:rsidR="00A83143" w:rsidRPr="00A83143" w:rsidRDefault="00A83143" w:rsidP="006C4726">
            <w:pPr>
              <w:ind w:firstLine="0"/>
              <w:jc w:val="center"/>
              <w:rPr>
                <w:sz w:val="24"/>
                <w:szCs w:val="24"/>
              </w:rPr>
            </w:pPr>
            <w:r w:rsidRPr="00A83143">
              <w:rPr>
                <w:sz w:val="24"/>
                <w:szCs w:val="24"/>
              </w:rPr>
              <w:t>65</w:t>
            </w:r>
          </w:p>
        </w:tc>
        <w:tc>
          <w:tcPr>
            <w:tcW w:w="790" w:type="pct"/>
            <w:vAlign w:val="bottom"/>
          </w:tcPr>
          <w:p w:rsidR="00A83143" w:rsidRPr="00A83143" w:rsidRDefault="00A83143" w:rsidP="00A83143">
            <w:pPr>
              <w:ind w:firstLine="0"/>
              <w:jc w:val="right"/>
              <w:rPr>
                <w:sz w:val="24"/>
                <w:szCs w:val="24"/>
              </w:rPr>
            </w:pPr>
            <w:r w:rsidRPr="00A83143">
              <w:rPr>
                <w:sz w:val="24"/>
                <w:szCs w:val="24"/>
              </w:rPr>
              <w:t>3,81</w:t>
            </w:r>
          </w:p>
        </w:tc>
      </w:tr>
      <w:tr w:rsidR="00A83143" w:rsidRPr="00A83143" w:rsidTr="00A83143">
        <w:tc>
          <w:tcPr>
            <w:tcW w:w="557" w:type="pct"/>
          </w:tcPr>
          <w:p w:rsidR="00A83143" w:rsidRPr="00A83143" w:rsidRDefault="00A83143" w:rsidP="006C4726">
            <w:pPr>
              <w:ind w:firstLine="0"/>
              <w:jc w:val="center"/>
              <w:rPr>
                <w:sz w:val="24"/>
                <w:szCs w:val="24"/>
              </w:rPr>
            </w:pPr>
            <w:r w:rsidRPr="00A83143">
              <w:rPr>
                <w:sz w:val="24"/>
                <w:szCs w:val="24"/>
              </w:rPr>
              <w:t>C3017</w:t>
            </w:r>
          </w:p>
        </w:tc>
        <w:tc>
          <w:tcPr>
            <w:tcW w:w="2931" w:type="pct"/>
          </w:tcPr>
          <w:p w:rsidR="00A83143" w:rsidRPr="00A83143" w:rsidRDefault="00A83143" w:rsidP="006C4726">
            <w:pPr>
              <w:ind w:firstLine="0"/>
              <w:jc w:val="left"/>
              <w:rPr>
                <w:sz w:val="24"/>
                <w:szCs w:val="24"/>
              </w:rPr>
            </w:pPr>
            <w:r w:rsidRPr="00A83143">
              <w:rPr>
                <w:sz w:val="24"/>
                <w:szCs w:val="24"/>
              </w:rPr>
              <w:t>Inspector principal</w:t>
            </w:r>
          </w:p>
        </w:tc>
        <w:tc>
          <w:tcPr>
            <w:tcW w:w="722" w:type="pct"/>
          </w:tcPr>
          <w:p w:rsidR="00A83143" w:rsidRPr="00A83143" w:rsidRDefault="00A83143" w:rsidP="006C4726">
            <w:pPr>
              <w:ind w:firstLine="0"/>
              <w:jc w:val="center"/>
              <w:rPr>
                <w:sz w:val="24"/>
                <w:szCs w:val="24"/>
              </w:rPr>
            </w:pPr>
            <w:r w:rsidRPr="00A83143">
              <w:rPr>
                <w:sz w:val="24"/>
                <w:szCs w:val="24"/>
              </w:rPr>
              <w:t>75</w:t>
            </w:r>
          </w:p>
        </w:tc>
        <w:tc>
          <w:tcPr>
            <w:tcW w:w="790" w:type="pct"/>
            <w:vAlign w:val="bottom"/>
          </w:tcPr>
          <w:p w:rsidR="00A83143" w:rsidRPr="00A83143" w:rsidRDefault="00A83143" w:rsidP="00A83143">
            <w:pPr>
              <w:ind w:firstLine="0"/>
              <w:jc w:val="right"/>
              <w:rPr>
                <w:sz w:val="24"/>
                <w:szCs w:val="24"/>
              </w:rPr>
            </w:pPr>
            <w:r w:rsidRPr="00A83143">
              <w:rPr>
                <w:sz w:val="24"/>
                <w:szCs w:val="24"/>
              </w:rPr>
              <w:t>4,70</w:t>
            </w:r>
          </w:p>
        </w:tc>
      </w:tr>
      <w:tr w:rsidR="00A83143" w:rsidRPr="00A83143" w:rsidTr="00A83143">
        <w:tc>
          <w:tcPr>
            <w:tcW w:w="557" w:type="pct"/>
          </w:tcPr>
          <w:p w:rsidR="00A83143" w:rsidRPr="00A83143" w:rsidRDefault="00A83143" w:rsidP="006C4726">
            <w:pPr>
              <w:ind w:firstLine="0"/>
              <w:jc w:val="center"/>
              <w:rPr>
                <w:sz w:val="24"/>
                <w:szCs w:val="24"/>
              </w:rPr>
            </w:pPr>
            <w:r w:rsidRPr="00A83143">
              <w:rPr>
                <w:sz w:val="24"/>
                <w:szCs w:val="24"/>
              </w:rPr>
              <w:t>C3021</w:t>
            </w:r>
          </w:p>
        </w:tc>
        <w:tc>
          <w:tcPr>
            <w:tcW w:w="2931" w:type="pct"/>
          </w:tcPr>
          <w:p w:rsidR="00A83143" w:rsidRPr="00A83143" w:rsidRDefault="00A83143" w:rsidP="006C4726">
            <w:pPr>
              <w:ind w:firstLine="0"/>
              <w:jc w:val="left"/>
              <w:rPr>
                <w:sz w:val="24"/>
                <w:szCs w:val="24"/>
              </w:rPr>
            </w:pPr>
            <w:r w:rsidRPr="00A83143">
              <w:rPr>
                <w:sz w:val="24"/>
                <w:szCs w:val="24"/>
              </w:rPr>
              <w:t>Inspector superior</w:t>
            </w:r>
          </w:p>
        </w:tc>
        <w:tc>
          <w:tcPr>
            <w:tcW w:w="722" w:type="pct"/>
          </w:tcPr>
          <w:p w:rsidR="00A83143" w:rsidRPr="00A83143" w:rsidRDefault="00A83143" w:rsidP="006C4726">
            <w:pPr>
              <w:ind w:firstLine="0"/>
              <w:jc w:val="center"/>
              <w:rPr>
                <w:sz w:val="24"/>
                <w:szCs w:val="24"/>
              </w:rPr>
            </w:pPr>
            <w:r w:rsidRPr="00A83143">
              <w:rPr>
                <w:sz w:val="24"/>
                <w:szCs w:val="24"/>
              </w:rPr>
              <w:t>70</w:t>
            </w:r>
          </w:p>
        </w:tc>
        <w:tc>
          <w:tcPr>
            <w:tcW w:w="790" w:type="pct"/>
            <w:vAlign w:val="bottom"/>
          </w:tcPr>
          <w:p w:rsidR="00A83143" w:rsidRPr="00A83143" w:rsidRDefault="00A83143" w:rsidP="00A83143">
            <w:pPr>
              <w:ind w:firstLine="0"/>
              <w:jc w:val="right"/>
              <w:rPr>
                <w:sz w:val="24"/>
                <w:szCs w:val="24"/>
              </w:rPr>
            </w:pPr>
            <w:r w:rsidRPr="00A83143">
              <w:rPr>
                <w:sz w:val="24"/>
                <w:szCs w:val="24"/>
              </w:rPr>
              <w:t>4,23</w:t>
            </w:r>
          </w:p>
        </w:tc>
      </w:tr>
      <w:tr w:rsidR="00A83143" w:rsidRPr="00A83143" w:rsidTr="00A83143">
        <w:tc>
          <w:tcPr>
            <w:tcW w:w="557" w:type="pct"/>
          </w:tcPr>
          <w:p w:rsidR="00A83143" w:rsidRPr="00A83143" w:rsidRDefault="00A83143" w:rsidP="006C4726">
            <w:pPr>
              <w:ind w:firstLine="0"/>
              <w:jc w:val="center"/>
              <w:rPr>
                <w:sz w:val="24"/>
                <w:szCs w:val="24"/>
              </w:rPr>
            </w:pPr>
            <w:r w:rsidRPr="00A83143">
              <w:rPr>
                <w:sz w:val="24"/>
                <w:szCs w:val="24"/>
              </w:rPr>
              <w:t>C3027</w:t>
            </w:r>
          </w:p>
        </w:tc>
        <w:tc>
          <w:tcPr>
            <w:tcW w:w="2931" w:type="pct"/>
          </w:tcPr>
          <w:p w:rsidR="00A83143" w:rsidRPr="00A83143" w:rsidRDefault="00A83143" w:rsidP="006C4726">
            <w:pPr>
              <w:ind w:firstLine="0"/>
              <w:jc w:val="left"/>
              <w:rPr>
                <w:sz w:val="24"/>
                <w:szCs w:val="24"/>
              </w:rPr>
            </w:pPr>
            <w:r w:rsidRPr="00A83143">
              <w:rPr>
                <w:sz w:val="24"/>
                <w:szCs w:val="24"/>
              </w:rPr>
              <w:t>Inspector</w:t>
            </w:r>
          </w:p>
        </w:tc>
        <w:tc>
          <w:tcPr>
            <w:tcW w:w="722" w:type="pct"/>
          </w:tcPr>
          <w:p w:rsidR="00A83143" w:rsidRPr="00A83143" w:rsidRDefault="00A83143" w:rsidP="006C4726">
            <w:pPr>
              <w:ind w:firstLine="0"/>
              <w:jc w:val="center"/>
              <w:rPr>
                <w:sz w:val="24"/>
                <w:szCs w:val="24"/>
              </w:rPr>
            </w:pPr>
            <w:r w:rsidRPr="00A83143">
              <w:rPr>
                <w:sz w:val="24"/>
                <w:szCs w:val="24"/>
              </w:rPr>
              <w:t>65</w:t>
            </w:r>
          </w:p>
        </w:tc>
        <w:tc>
          <w:tcPr>
            <w:tcW w:w="790" w:type="pct"/>
            <w:vAlign w:val="bottom"/>
          </w:tcPr>
          <w:p w:rsidR="00A83143" w:rsidRPr="00A83143" w:rsidRDefault="00A83143" w:rsidP="00A83143">
            <w:pPr>
              <w:ind w:firstLine="0"/>
              <w:jc w:val="right"/>
              <w:rPr>
                <w:sz w:val="24"/>
                <w:szCs w:val="24"/>
              </w:rPr>
            </w:pPr>
            <w:r w:rsidRPr="00A83143">
              <w:rPr>
                <w:sz w:val="24"/>
                <w:szCs w:val="24"/>
              </w:rPr>
              <w:t>3,81</w:t>
            </w:r>
          </w:p>
        </w:tc>
      </w:tr>
      <w:tr w:rsidR="00A83143" w:rsidRPr="00A83143" w:rsidTr="00A83143">
        <w:tc>
          <w:tcPr>
            <w:tcW w:w="557" w:type="pct"/>
          </w:tcPr>
          <w:p w:rsidR="00A83143" w:rsidRPr="00A83143" w:rsidRDefault="00A83143" w:rsidP="006C4726">
            <w:pPr>
              <w:ind w:firstLine="0"/>
              <w:jc w:val="center"/>
              <w:rPr>
                <w:sz w:val="24"/>
                <w:szCs w:val="24"/>
              </w:rPr>
            </w:pPr>
            <w:r w:rsidRPr="00A83143">
              <w:rPr>
                <w:sz w:val="24"/>
                <w:szCs w:val="24"/>
              </w:rPr>
              <w:t>C3028</w:t>
            </w:r>
          </w:p>
        </w:tc>
        <w:tc>
          <w:tcPr>
            <w:tcW w:w="2931" w:type="pct"/>
          </w:tcPr>
          <w:p w:rsidR="00A83143" w:rsidRPr="00A83143" w:rsidRDefault="00A83143" w:rsidP="006C4726">
            <w:pPr>
              <w:ind w:firstLine="0"/>
              <w:jc w:val="left"/>
              <w:rPr>
                <w:sz w:val="24"/>
                <w:szCs w:val="24"/>
              </w:rPr>
            </w:pPr>
            <w:r w:rsidRPr="00A83143">
              <w:rPr>
                <w:sz w:val="24"/>
                <w:szCs w:val="24"/>
              </w:rPr>
              <w:t>Specialist principal</w:t>
            </w:r>
          </w:p>
        </w:tc>
        <w:tc>
          <w:tcPr>
            <w:tcW w:w="722" w:type="pct"/>
          </w:tcPr>
          <w:p w:rsidR="00A83143" w:rsidRPr="00A83143" w:rsidRDefault="00A83143" w:rsidP="006C4726">
            <w:pPr>
              <w:ind w:firstLine="0"/>
              <w:jc w:val="center"/>
              <w:rPr>
                <w:sz w:val="24"/>
                <w:szCs w:val="24"/>
              </w:rPr>
            </w:pPr>
            <w:r w:rsidRPr="00A83143">
              <w:rPr>
                <w:sz w:val="24"/>
                <w:szCs w:val="24"/>
              </w:rPr>
              <w:t>65</w:t>
            </w:r>
          </w:p>
        </w:tc>
        <w:tc>
          <w:tcPr>
            <w:tcW w:w="790" w:type="pct"/>
            <w:vAlign w:val="bottom"/>
          </w:tcPr>
          <w:p w:rsidR="00A83143" w:rsidRPr="00A83143" w:rsidRDefault="00A83143" w:rsidP="00A83143">
            <w:pPr>
              <w:ind w:firstLine="0"/>
              <w:jc w:val="right"/>
              <w:rPr>
                <w:sz w:val="24"/>
                <w:szCs w:val="24"/>
              </w:rPr>
            </w:pPr>
            <w:r w:rsidRPr="00A83143">
              <w:rPr>
                <w:sz w:val="24"/>
                <w:szCs w:val="24"/>
              </w:rPr>
              <w:t>3,81</w:t>
            </w:r>
          </w:p>
        </w:tc>
      </w:tr>
      <w:tr w:rsidR="00A83143" w:rsidRPr="00A83143" w:rsidTr="00A83143">
        <w:tc>
          <w:tcPr>
            <w:tcW w:w="557" w:type="pct"/>
          </w:tcPr>
          <w:p w:rsidR="00A83143" w:rsidRPr="00A83143" w:rsidRDefault="00A83143" w:rsidP="006C4726">
            <w:pPr>
              <w:ind w:firstLine="0"/>
              <w:jc w:val="center"/>
              <w:rPr>
                <w:sz w:val="24"/>
                <w:szCs w:val="24"/>
              </w:rPr>
            </w:pPr>
            <w:r w:rsidRPr="00A83143">
              <w:rPr>
                <w:sz w:val="24"/>
                <w:szCs w:val="24"/>
              </w:rPr>
              <w:t>C3032</w:t>
            </w:r>
          </w:p>
        </w:tc>
        <w:tc>
          <w:tcPr>
            <w:tcW w:w="2931" w:type="pct"/>
          </w:tcPr>
          <w:p w:rsidR="00A83143" w:rsidRPr="00A83143" w:rsidRDefault="00A83143" w:rsidP="006C4726">
            <w:pPr>
              <w:ind w:firstLine="0"/>
              <w:jc w:val="left"/>
              <w:rPr>
                <w:sz w:val="24"/>
                <w:szCs w:val="24"/>
              </w:rPr>
            </w:pPr>
            <w:r w:rsidRPr="00A83143">
              <w:rPr>
                <w:sz w:val="24"/>
                <w:szCs w:val="24"/>
              </w:rPr>
              <w:t>Specialist superior</w:t>
            </w:r>
          </w:p>
        </w:tc>
        <w:tc>
          <w:tcPr>
            <w:tcW w:w="722" w:type="pct"/>
          </w:tcPr>
          <w:p w:rsidR="00A83143" w:rsidRPr="00A83143" w:rsidRDefault="00A83143" w:rsidP="006C4726">
            <w:pPr>
              <w:ind w:firstLine="0"/>
              <w:jc w:val="center"/>
              <w:rPr>
                <w:sz w:val="24"/>
                <w:szCs w:val="24"/>
              </w:rPr>
            </w:pPr>
            <w:r w:rsidRPr="00A83143">
              <w:rPr>
                <w:sz w:val="24"/>
                <w:szCs w:val="24"/>
              </w:rPr>
              <w:t>60</w:t>
            </w:r>
          </w:p>
        </w:tc>
        <w:tc>
          <w:tcPr>
            <w:tcW w:w="790" w:type="pct"/>
            <w:vAlign w:val="bottom"/>
          </w:tcPr>
          <w:p w:rsidR="00A83143" w:rsidRPr="00A83143" w:rsidRDefault="00A83143" w:rsidP="00A83143">
            <w:pPr>
              <w:ind w:firstLine="0"/>
              <w:jc w:val="right"/>
              <w:rPr>
                <w:sz w:val="24"/>
                <w:szCs w:val="24"/>
              </w:rPr>
            </w:pPr>
            <w:r w:rsidRPr="00A83143">
              <w:rPr>
                <w:sz w:val="24"/>
                <w:szCs w:val="24"/>
              </w:rPr>
              <w:t>3,09</w:t>
            </w:r>
          </w:p>
        </w:tc>
      </w:tr>
      <w:tr w:rsidR="00A83143" w:rsidRPr="00A83143" w:rsidTr="00A83143">
        <w:tc>
          <w:tcPr>
            <w:tcW w:w="557" w:type="pct"/>
          </w:tcPr>
          <w:p w:rsidR="00A83143" w:rsidRPr="00A83143" w:rsidRDefault="00A83143" w:rsidP="006C4726">
            <w:pPr>
              <w:ind w:firstLine="0"/>
              <w:jc w:val="center"/>
              <w:rPr>
                <w:sz w:val="24"/>
                <w:szCs w:val="24"/>
              </w:rPr>
            </w:pPr>
            <w:r w:rsidRPr="00A83143">
              <w:rPr>
                <w:sz w:val="24"/>
                <w:szCs w:val="24"/>
              </w:rPr>
              <w:t>C3037</w:t>
            </w:r>
          </w:p>
        </w:tc>
        <w:tc>
          <w:tcPr>
            <w:tcW w:w="2931" w:type="pct"/>
          </w:tcPr>
          <w:p w:rsidR="00A83143" w:rsidRPr="00A83143" w:rsidRDefault="00A83143" w:rsidP="006C4726">
            <w:pPr>
              <w:ind w:firstLine="0"/>
              <w:jc w:val="left"/>
              <w:rPr>
                <w:sz w:val="24"/>
                <w:szCs w:val="24"/>
              </w:rPr>
            </w:pPr>
            <w:r w:rsidRPr="00A83143">
              <w:rPr>
                <w:sz w:val="24"/>
                <w:szCs w:val="24"/>
              </w:rPr>
              <w:t>Specialist</w:t>
            </w:r>
          </w:p>
        </w:tc>
        <w:tc>
          <w:tcPr>
            <w:tcW w:w="722" w:type="pct"/>
          </w:tcPr>
          <w:p w:rsidR="00A83143" w:rsidRPr="00A83143" w:rsidRDefault="00A83143" w:rsidP="006C4726">
            <w:pPr>
              <w:ind w:firstLine="0"/>
              <w:jc w:val="center"/>
              <w:rPr>
                <w:sz w:val="24"/>
                <w:szCs w:val="24"/>
              </w:rPr>
            </w:pPr>
            <w:r w:rsidRPr="00A83143">
              <w:rPr>
                <w:sz w:val="24"/>
                <w:szCs w:val="24"/>
              </w:rPr>
              <w:t>55</w:t>
            </w:r>
          </w:p>
        </w:tc>
        <w:tc>
          <w:tcPr>
            <w:tcW w:w="790" w:type="pct"/>
            <w:vAlign w:val="bottom"/>
          </w:tcPr>
          <w:p w:rsidR="00A83143" w:rsidRPr="00A83143" w:rsidRDefault="00A83143" w:rsidP="00A83143">
            <w:pPr>
              <w:ind w:firstLine="0"/>
              <w:jc w:val="right"/>
              <w:rPr>
                <w:sz w:val="24"/>
                <w:szCs w:val="24"/>
              </w:rPr>
            </w:pPr>
            <w:r w:rsidRPr="00A83143">
              <w:rPr>
                <w:sz w:val="24"/>
                <w:szCs w:val="24"/>
              </w:rPr>
              <w:t>2,73</w:t>
            </w:r>
          </w:p>
        </w:tc>
      </w:tr>
      <w:tr w:rsidR="00A83143" w:rsidRPr="00A83143" w:rsidTr="00A83143">
        <w:tc>
          <w:tcPr>
            <w:tcW w:w="557" w:type="pct"/>
          </w:tcPr>
          <w:p w:rsidR="00A83143" w:rsidRPr="00A83143" w:rsidRDefault="00A83143" w:rsidP="006C4726">
            <w:pPr>
              <w:ind w:firstLine="0"/>
              <w:jc w:val="center"/>
              <w:rPr>
                <w:sz w:val="24"/>
                <w:szCs w:val="24"/>
              </w:rPr>
            </w:pPr>
            <w:r w:rsidRPr="00A83143">
              <w:rPr>
                <w:sz w:val="24"/>
                <w:szCs w:val="24"/>
              </w:rPr>
              <w:t>C3042</w:t>
            </w:r>
          </w:p>
        </w:tc>
        <w:tc>
          <w:tcPr>
            <w:tcW w:w="2931" w:type="pct"/>
          </w:tcPr>
          <w:p w:rsidR="00A83143" w:rsidRPr="00A83143" w:rsidRDefault="00A83143" w:rsidP="006C4726">
            <w:pPr>
              <w:ind w:firstLine="0"/>
              <w:jc w:val="left"/>
              <w:rPr>
                <w:sz w:val="24"/>
                <w:szCs w:val="24"/>
              </w:rPr>
            </w:pPr>
            <w:r w:rsidRPr="00A83143">
              <w:rPr>
                <w:sz w:val="24"/>
                <w:szCs w:val="24"/>
              </w:rPr>
              <w:t>Adjutant</w:t>
            </w:r>
          </w:p>
        </w:tc>
        <w:tc>
          <w:tcPr>
            <w:tcW w:w="722" w:type="pct"/>
          </w:tcPr>
          <w:p w:rsidR="00A83143" w:rsidRPr="00A83143" w:rsidRDefault="00A83143" w:rsidP="006C4726">
            <w:pPr>
              <w:ind w:firstLine="0"/>
              <w:jc w:val="center"/>
              <w:rPr>
                <w:sz w:val="24"/>
                <w:szCs w:val="24"/>
              </w:rPr>
            </w:pPr>
            <w:r w:rsidRPr="00A83143">
              <w:rPr>
                <w:sz w:val="24"/>
                <w:szCs w:val="24"/>
              </w:rPr>
              <w:t>49</w:t>
            </w:r>
          </w:p>
        </w:tc>
        <w:tc>
          <w:tcPr>
            <w:tcW w:w="790" w:type="pct"/>
            <w:vAlign w:val="bottom"/>
          </w:tcPr>
          <w:p w:rsidR="00A83143" w:rsidRPr="00A83143" w:rsidRDefault="00A83143" w:rsidP="00A83143">
            <w:pPr>
              <w:ind w:firstLine="0"/>
              <w:jc w:val="right"/>
              <w:rPr>
                <w:sz w:val="24"/>
                <w:szCs w:val="24"/>
              </w:rPr>
            </w:pPr>
            <w:r w:rsidRPr="00A83143">
              <w:rPr>
                <w:sz w:val="24"/>
                <w:szCs w:val="24"/>
              </w:rPr>
              <w:t>2,73</w:t>
            </w:r>
          </w:p>
        </w:tc>
      </w:tr>
      <w:tr w:rsidR="00A83143" w:rsidRPr="00A83143" w:rsidTr="006C4726">
        <w:tc>
          <w:tcPr>
            <w:tcW w:w="5000" w:type="pct"/>
            <w:gridSpan w:val="4"/>
          </w:tcPr>
          <w:p w:rsidR="00A83143" w:rsidRPr="00A83143" w:rsidRDefault="00A83143" w:rsidP="006C4726">
            <w:pPr>
              <w:ind w:firstLine="0"/>
              <w:jc w:val="center"/>
              <w:rPr>
                <w:b/>
                <w:sz w:val="24"/>
                <w:szCs w:val="24"/>
              </w:rPr>
            </w:pPr>
            <w:r w:rsidRPr="00A83143">
              <w:rPr>
                <w:b/>
                <w:sz w:val="24"/>
                <w:szCs w:val="24"/>
              </w:rPr>
              <w:t>Unități și instituții militare</w:t>
            </w:r>
          </w:p>
        </w:tc>
      </w:tr>
      <w:tr w:rsidR="00A83143" w:rsidRPr="00A83143" w:rsidTr="006C4726">
        <w:tc>
          <w:tcPr>
            <w:tcW w:w="5000" w:type="pct"/>
            <w:gridSpan w:val="4"/>
          </w:tcPr>
          <w:p w:rsidR="00A83143" w:rsidRPr="00A83143" w:rsidRDefault="00A83143" w:rsidP="00A83143">
            <w:pPr>
              <w:numPr>
                <w:ilvl w:val="1"/>
                <w:numId w:val="4"/>
              </w:numPr>
              <w:ind w:left="460" w:hanging="460"/>
              <w:contextualSpacing/>
              <w:jc w:val="left"/>
              <w:rPr>
                <w:i/>
                <w:sz w:val="24"/>
                <w:szCs w:val="24"/>
              </w:rPr>
            </w:pPr>
            <w:r w:rsidRPr="00A83143">
              <w:rPr>
                <w:i/>
                <w:sz w:val="24"/>
                <w:szCs w:val="24"/>
              </w:rPr>
              <w:t>Funcții de conducere</w:t>
            </w:r>
          </w:p>
        </w:tc>
      </w:tr>
      <w:tr w:rsidR="00A83143" w:rsidRPr="00A83143" w:rsidTr="00A83143">
        <w:tc>
          <w:tcPr>
            <w:tcW w:w="557" w:type="pct"/>
            <w:shd w:val="clear" w:color="auto" w:fill="auto"/>
            <w:vAlign w:val="center"/>
          </w:tcPr>
          <w:p w:rsidR="00A83143" w:rsidRPr="00A83143" w:rsidRDefault="00A83143" w:rsidP="006C4726">
            <w:pPr>
              <w:ind w:firstLine="0"/>
              <w:jc w:val="center"/>
              <w:rPr>
                <w:sz w:val="24"/>
                <w:szCs w:val="24"/>
              </w:rPr>
            </w:pPr>
            <w:r w:rsidRPr="00A83143">
              <w:rPr>
                <w:bCs/>
                <w:sz w:val="24"/>
                <w:szCs w:val="24"/>
                <w:lang w:eastAsia="ro-RO"/>
              </w:rPr>
              <w:t>C3006</w:t>
            </w:r>
          </w:p>
        </w:tc>
        <w:tc>
          <w:tcPr>
            <w:tcW w:w="2931" w:type="pct"/>
            <w:shd w:val="clear" w:color="auto" w:fill="auto"/>
            <w:vAlign w:val="center"/>
          </w:tcPr>
          <w:p w:rsidR="00A83143" w:rsidRPr="00A83143" w:rsidRDefault="00A83143" w:rsidP="006C4726">
            <w:pPr>
              <w:ind w:firstLine="0"/>
              <w:jc w:val="left"/>
              <w:rPr>
                <w:sz w:val="24"/>
                <w:szCs w:val="24"/>
              </w:rPr>
            </w:pPr>
            <w:r w:rsidRPr="00A83143">
              <w:rPr>
                <w:sz w:val="24"/>
                <w:szCs w:val="24"/>
                <w:lang w:eastAsia="ro-RO"/>
              </w:rPr>
              <w:t>Comandant brigadă</w:t>
            </w:r>
          </w:p>
        </w:tc>
        <w:tc>
          <w:tcPr>
            <w:tcW w:w="722" w:type="pct"/>
            <w:shd w:val="clear" w:color="auto" w:fill="auto"/>
            <w:vAlign w:val="center"/>
          </w:tcPr>
          <w:p w:rsidR="00A83143" w:rsidRPr="00A83143" w:rsidRDefault="00A83143" w:rsidP="006C4726">
            <w:pPr>
              <w:ind w:firstLine="0"/>
              <w:jc w:val="center"/>
              <w:rPr>
                <w:sz w:val="24"/>
                <w:szCs w:val="24"/>
              </w:rPr>
            </w:pPr>
            <w:r w:rsidRPr="00A83143">
              <w:rPr>
                <w:sz w:val="24"/>
                <w:szCs w:val="24"/>
                <w:lang w:eastAsia="ro-RO"/>
              </w:rPr>
              <w:t>97</w:t>
            </w:r>
          </w:p>
        </w:tc>
        <w:tc>
          <w:tcPr>
            <w:tcW w:w="790" w:type="pct"/>
            <w:shd w:val="clear" w:color="auto" w:fill="auto"/>
            <w:vAlign w:val="bottom"/>
          </w:tcPr>
          <w:p w:rsidR="00A83143" w:rsidRPr="00A83143" w:rsidRDefault="00A83143" w:rsidP="00A83143">
            <w:pPr>
              <w:ind w:firstLine="0"/>
              <w:jc w:val="right"/>
              <w:rPr>
                <w:sz w:val="24"/>
                <w:szCs w:val="24"/>
              </w:rPr>
            </w:pPr>
            <w:r w:rsidRPr="00A83143">
              <w:rPr>
                <w:sz w:val="24"/>
                <w:szCs w:val="24"/>
                <w:lang w:eastAsia="ro-RO"/>
              </w:rPr>
              <w:t>7,44</w:t>
            </w:r>
          </w:p>
        </w:tc>
      </w:tr>
      <w:tr w:rsidR="00A83143" w:rsidRPr="00A83143" w:rsidTr="00A83143">
        <w:tc>
          <w:tcPr>
            <w:tcW w:w="557" w:type="pct"/>
            <w:shd w:val="clear" w:color="auto" w:fill="auto"/>
            <w:vAlign w:val="center"/>
          </w:tcPr>
          <w:p w:rsidR="00A83143" w:rsidRPr="00A83143" w:rsidRDefault="00A83143" w:rsidP="006C4726">
            <w:pPr>
              <w:ind w:firstLine="0"/>
              <w:jc w:val="center"/>
              <w:rPr>
                <w:sz w:val="24"/>
                <w:szCs w:val="24"/>
              </w:rPr>
            </w:pPr>
            <w:r w:rsidRPr="00A83143">
              <w:rPr>
                <w:bCs/>
                <w:sz w:val="24"/>
                <w:szCs w:val="24"/>
                <w:lang w:eastAsia="ro-RO"/>
              </w:rPr>
              <w:t>C3008</w:t>
            </w:r>
          </w:p>
        </w:tc>
        <w:tc>
          <w:tcPr>
            <w:tcW w:w="2931" w:type="pct"/>
            <w:shd w:val="clear" w:color="auto" w:fill="auto"/>
            <w:vAlign w:val="center"/>
          </w:tcPr>
          <w:p w:rsidR="00A83143" w:rsidRPr="00A83143" w:rsidRDefault="00A83143" w:rsidP="006C4726">
            <w:pPr>
              <w:ind w:firstLine="0"/>
              <w:jc w:val="left"/>
              <w:rPr>
                <w:sz w:val="24"/>
                <w:szCs w:val="24"/>
              </w:rPr>
            </w:pPr>
            <w:r w:rsidRPr="00A83143">
              <w:rPr>
                <w:sz w:val="24"/>
                <w:szCs w:val="24"/>
                <w:lang w:eastAsia="ro-RO"/>
              </w:rPr>
              <w:t>Comandant regiment</w:t>
            </w:r>
          </w:p>
        </w:tc>
        <w:tc>
          <w:tcPr>
            <w:tcW w:w="722" w:type="pct"/>
            <w:shd w:val="clear" w:color="auto" w:fill="auto"/>
            <w:vAlign w:val="center"/>
          </w:tcPr>
          <w:p w:rsidR="00A83143" w:rsidRPr="00A83143" w:rsidRDefault="00A83143" w:rsidP="006C4726">
            <w:pPr>
              <w:ind w:firstLine="0"/>
              <w:jc w:val="center"/>
              <w:rPr>
                <w:sz w:val="24"/>
                <w:szCs w:val="24"/>
              </w:rPr>
            </w:pPr>
            <w:r w:rsidRPr="00A83143">
              <w:rPr>
                <w:sz w:val="24"/>
                <w:szCs w:val="24"/>
                <w:lang w:eastAsia="ro-RO"/>
              </w:rPr>
              <w:t>87</w:t>
            </w:r>
          </w:p>
        </w:tc>
        <w:tc>
          <w:tcPr>
            <w:tcW w:w="790" w:type="pct"/>
            <w:shd w:val="clear" w:color="auto" w:fill="auto"/>
            <w:vAlign w:val="bottom"/>
          </w:tcPr>
          <w:p w:rsidR="00A83143" w:rsidRPr="00A83143" w:rsidRDefault="00A83143" w:rsidP="00A83143">
            <w:pPr>
              <w:ind w:firstLine="0"/>
              <w:jc w:val="right"/>
              <w:rPr>
                <w:sz w:val="24"/>
                <w:szCs w:val="24"/>
              </w:rPr>
            </w:pPr>
            <w:r w:rsidRPr="00A83143">
              <w:rPr>
                <w:sz w:val="24"/>
                <w:szCs w:val="24"/>
                <w:lang w:eastAsia="ro-RO"/>
              </w:rPr>
              <w:t>6,04</w:t>
            </w:r>
          </w:p>
        </w:tc>
      </w:tr>
      <w:tr w:rsidR="00A83143" w:rsidRPr="00A83143" w:rsidTr="00A83143">
        <w:tc>
          <w:tcPr>
            <w:tcW w:w="557" w:type="pct"/>
            <w:shd w:val="clear" w:color="auto" w:fill="auto"/>
            <w:vAlign w:val="center"/>
          </w:tcPr>
          <w:p w:rsidR="00A83143" w:rsidRPr="00A83143" w:rsidRDefault="00A83143" w:rsidP="006C4726">
            <w:pPr>
              <w:ind w:firstLine="0"/>
              <w:jc w:val="center"/>
              <w:rPr>
                <w:sz w:val="24"/>
                <w:szCs w:val="24"/>
              </w:rPr>
            </w:pPr>
            <w:r w:rsidRPr="00A83143">
              <w:rPr>
                <w:bCs/>
                <w:sz w:val="24"/>
                <w:szCs w:val="24"/>
                <w:lang w:eastAsia="ro-RO"/>
              </w:rPr>
              <w:t>C3009</w:t>
            </w:r>
          </w:p>
        </w:tc>
        <w:tc>
          <w:tcPr>
            <w:tcW w:w="2931" w:type="pct"/>
            <w:shd w:val="clear" w:color="auto" w:fill="auto"/>
            <w:vAlign w:val="center"/>
          </w:tcPr>
          <w:p w:rsidR="00A83143" w:rsidRPr="00A83143" w:rsidRDefault="00A83143" w:rsidP="006C4726">
            <w:pPr>
              <w:ind w:firstLine="0"/>
              <w:jc w:val="left"/>
              <w:rPr>
                <w:sz w:val="24"/>
                <w:szCs w:val="24"/>
              </w:rPr>
            </w:pPr>
            <w:r w:rsidRPr="00A83143">
              <w:rPr>
                <w:sz w:val="24"/>
                <w:szCs w:val="24"/>
                <w:lang w:eastAsia="ro-RO"/>
              </w:rPr>
              <w:t>Comandant batalion/escadrilă independent (ă)</w:t>
            </w:r>
          </w:p>
        </w:tc>
        <w:tc>
          <w:tcPr>
            <w:tcW w:w="722" w:type="pct"/>
            <w:shd w:val="clear" w:color="auto" w:fill="auto"/>
            <w:vAlign w:val="center"/>
          </w:tcPr>
          <w:p w:rsidR="00A83143" w:rsidRPr="00A83143" w:rsidRDefault="00A83143" w:rsidP="006C4726">
            <w:pPr>
              <w:ind w:firstLine="0"/>
              <w:jc w:val="center"/>
              <w:rPr>
                <w:sz w:val="24"/>
                <w:szCs w:val="24"/>
              </w:rPr>
            </w:pPr>
            <w:r w:rsidRPr="00A83143">
              <w:rPr>
                <w:sz w:val="24"/>
                <w:szCs w:val="24"/>
                <w:lang w:eastAsia="ro-RO"/>
              </w:rPr>
              <w:t>87</w:t>
            </w:r>
          </w:p>
        </w:tc>
        <w:tc>
          <w:tcPr>
            <w:tcW w:w="790" w:type="pct"/>
            <w:shd w:val="clear" w:color="auto" w:fill="auto"/>
            <w:vAlign w:val="bottom"/>
          </w:tcPr>
          <w:p w:rsidR="00A83143" w:rsidRPr="00A83143" w:rsidRDefault="00A83143" w:rsidP="00A83143">
            <w:pPr>
              <w:ind w:firstLine="0"/>
              <w:jc w:val="right"/>
              <w:rPr>
                <w:sz w:val="24"/>
                <w:szCs w:val="24"/>
              </w:rPr>
            </w:pPr>
            <w:r w:rsidRPr="00A83143">
              <w:rPr>
                <w:sz w:val="24"/>
                <w:szCs w:val="24"/>
                <w:lang w:eastAsia="ro-RO"/>
              </w:rPr>
              <w:t>6,04</w:t>
            </w:r>
          </w:p>
        </w:tc>
      </w:tr>
      <w:tr w:rsidR="00A83143" w:rsidRPr="00A83143" w:rsidTr="00A83143">
        <w:tc>
          <w:tcPr>
            <w:tcW w:w="557" w:type="pct"/>
            <w:shd w:val="clear" w:color="auto" w:fill="auto"/>
            <w:vAlign w:val="center"/>
          </w:tcPr>
          <w:p w:rsidR="00A83143" w:rsidRPr="00A83143" w:rsidRDefault="00A83143" w:rsidP="006C4726">
            <w:pPr>
              <w:ind w:firstLine="0"/>
              <w:jc w:val="center"/>
              <w:rPr>
                <w:bCs/>
                <w:sz w:val="24"/>
                <w:szCs w:val="24"/>
                <w:lang w:eastAsia="ro-RO"/>
              </w:rPr>
            </w:pPr>
            <w:r w:rsidRPr="00A83143">
              <w:rPr>
                <w:bCs/>
                <w:sz w:val="24"/>
                <w:szCs w:val="24"/>
                <w:lang w:eastAsia="ro-RO"/>
              </w:rPr>
              <w:t>C3010</w:t>
            </w:r>
          </w:p>
        </w:tc>
        <w:tc>
          <w:tcPr>
            <w:tcW w:w="2931" w:type="pct"/>
            <w:shd w:val="clear" w:color="auto" w:fill="auto"/>
            <w:vAlign w:val="center"/>
          </w:tcPr>
          <w:p w:rsidR="00A83143" w:rsidRPr="00A83143" w:rsidRDefault="00A83143" w:rsidP="006C4726">
            <w:pPr>
              <w:ind w:firstLine="0"/>
              <w:jc w:val="left"/>
              <w:rPr>
                <w:sz w:val="24"/>
                <w:szCs w:val="24"/>
                <w:lang w:eastAsia="ro-RO"/>
              </w:rPr>
            </w:pPr>
            <w:r w:rsidRPr="00A83143">
              <w:rPr>
                <w:sz w:val="24"/>
                <w:szCs w:val="24"/>
                <w:lang w:eastAsia="ro-RO"/>
              </w:rPr>
              <w:t>Șef orchestră prezidențială</w:t>
            </w:r>
          </w:p>
        </w:tc>
        <w:tc>
          <w:tcPr>
            <w:tcW w:w="722" w:type="pct"/>
            <w:shd w:val="clear" w:color="auto" w:fill="auto"/>
            <w:vAlign w:val="center"/>
          </w:tcPr>
          <w:p w:rsidR="00A83143" w:rsidRPr="00A83143" w:rsidRDefault="00A83143" w:rsidP="006C4726">
            <w:pPr>
              <w:ind w:firstLine="0"/>
              <w:jc w:val="center"/>
              <w:rPr>
                <w:sz w:val="24"/>
                <w:szCs w:val="24"/>
                <w:lang w:eastAsia="ro-RO"/>
              </w:rPr>
            </w:pPr>
            <w:r w:rsidRPr="00A83143">
              <w:rPr>
                <w:sz w:val="24"/>
                <w:szCs w:val="24"/>
                <w:lang w:eastAsia="ro-RO"/>
              </w:rPr>
              <w:t>87</w:t>
            </w:r>
          </w:p>
        </w:tc>
        <w:tc>
          <w:tcPr>
            <w:tcW w:w="790" w:type="pct"/>
            <w:shd w:val="clear" w:color="auto" w:fill="auto"/>
            <w:vAlign w:val="bottom"/>
          </w:tcPr>
          <w:p w:rsidR="00A83143" w:rsidRPr="00A83143" w:rsidRDefault="00A83143" w:rsidP="00A83143">
            <w:pPr>
              <w:ind w:firstLine="0"/>
              <w:jc w:val="right"/>
              <w:rPr>
                <w:sz w:val="24"/>
                <w:szCs w:val="24"/>
                <w:lang w:eastAsia="ro-RO"/>
              </w:rPr>
            </w:pPr>
            <w:r w:rsidRPr="00A83143">
              <w:rPr>
                <w:sz w:val="24"/>
                <w:szCs w:val="24"/>
                <w:lang w:eastAsia="ro-RO"/>
              </w:rPr>
              <w:t>6,04</w:t>
            </w:r>
          </w:p>
        </w:tc>
      </w:tr>
      <w:tr w:rsidR="00A83143" w:rsidRPr="00A83143" w:rsidTr="00A83143">
        <w:tc>
          <w:tcPr>
            <w:tcW w:w="557" w:type="pct"/>
            <w:shd w:val="clear" w:color="auto" w:fill="auto"/>
            <w:vAlign w:val="center"/>
          </w:tcPr>
          <w:p w:rsidR="00A83143" w:rsidRPr="00A83143" w:rsidRDefault="00A83143" w:rsidP="006C4726">
            <w:pPr>
              <w:ind w:firstLine="0"/>
              <w:jc w:val="center"/>
              <w:rPr>
                <w:bCs/>
                <w:sz w:val="24"/>
                <w:szCs w:val="24"/>
                <w:lang w:eastAsia="ro-RO"/>
              </w:rPr>
            </w:pPr>
            <w:r w:rsidRPr="00A83143">
              <w:rPr>
                <w:bCs/>
                <w:sz w:val="24"/>
                <w:szCs w:val="24"/>
                <w:lang w:eastAsia="ro-RO"/>
              </w:rPr>
              <w:t>C3011</w:t>
            </w:r>
          </w:p>
        </w:tc>
        <w:tc>
          <w:tcPr>
            <w:tcW w:w="2931" w:type="pct"/>
            <w:shd w:val="clear" w:color="auto" w:fill="auto"/>
            <w:vAlign w:val="center"/>
          </w:tcPr>
          <w:p w:rsidR="00A83143" w:rsidRPr="00A83143" w:rsidRDefault="00A83143" w:rsidP="006C4726">
            <w:pPr>
              <w:ind w:firstLine="0"/>
              <w:jc w:val="left"/>
              <w:rPr>
                <w:sz w:val="24"/>
                <w:szCs w:val="24"/>
                <w:lang w:eastAsia="ro-RO"/>
              </w:rPr>
            </w:pPr>
            <w:r w:rsidRPr="00A83143">
              <w:rPr>
                <w:sz w:val="24"/>
                <w:szCs w:val="24"/>
                <w:lang w:eastAsia="ro-RO"/>
              </w:rPr>
              <w:t>Șef centru</w:t>
            </w:r>
          </w:p>
        </w:tc>
        <w:tc>
          <w:tcPr>
            <w:tcW w:w="722" w:type="pct"/>
            <w:shd w:val="clear" w:color="auto" w:fill="auto"/>
            <w:vAlign w:val="center"/>
          </w:tcPr>
          <w:p w:rsidR="00A83143" w:rsidRPr="00A83143" w:rsidRDefault="00A83143" w:rsidP="006C4726">
            <w:pPr>
              <w:ind w:firstLine="0"/>
              <w:jc w:val="center"/>
              <w:rPr>
                <w:sz w:val="24"/>
                <w:szCs w:val="24"/>
                <w:lang w:eastAsia="ro-RO"/>
              </w:rPr>
            </w:pPr>
            <w:r w:rsidRPr="00A83143">
              <w:rPr>
                <w:sz w:val="24"/>
                <w:szCs w:val="24"/>
                <w:lang w:eastAsia="ro-RO"/>
              </w:rPr>
              <w:t>87</w:t>
            </w:r>
          </w:p>
        </w:tc>
        <w:tc>
          <w:tcPr>
            <w:tcW w:w="790" w:type="pct"/>
            <w:shd w:val="clear" w:color="auto" w:fill="auto"/>
            <w:vAlign w:val="bottom"/>
          </w:tcPr>
          <w:p w:rsidR="00A83143" w:rsidRPr="00A83143" w:rsidRDefault="00A83143" w:rsidP="00A83143">
            <w:pPr>
              <w:ind w:firstLine="0"/>
              <w:jc w:val="right"/>
              <w:rPr>
                <w:sz w:val="24"/>
                <w:szCs w:val="24"/>
                <w:lang w:eastAsia="ro-RO"/>
              </w:rPr>
            </w:pPr>
            <w:r w:rsidRPr="00A83143">
              <w:rPr>
                <w:sz w:val="24"/>
                <w:szCs w:val="24"/>
                <w:lang w:eastAsia="ro-RO"/>
              </w:rPr>
              <w:t>6,04</w:t>
            </w:r>
          </w:p>
        </w:tc>
      </w:tr>
      <w:tr w:rsidR="00A83143" w:rsidRPr="00A83143" w:rsidTr="00A83143">
        <w:tc>
          <w:tcPr>
            <w:tcW w:w="557" w:type="pct"/>
            <w:shd w:val="clear" w:color="auto" w:fill="auto"/>
            <w:vAlign w:val="center"/>
          </w:tcPr>
          <w:p w:rsidR="00A83143" w:rsidRPr="00A83143" w:rsidRDefault="00A83143" w:rsidP="006C4726">
            <w:pPr>
              <w:ind w:firstLine="0"/>
              <w:jc w:val="center"/>
              <w:rPr>
                <w:bCs/>
                <w:sz w:val="24"/>
                <w:szCs w:val="24"/>
                <w:lang w:eastAsia="ro-RO"/>
              </w:rPr>
            </w:pPr>
            <w:r w:rsidRPr="00A83143">
              <w:rPr>
                <w:bCs/>
                <w:sz w:val="24"/>
                <w:szCs w:val="24"/>
                <w:lang w:eastAsia="ro-RO"/>
              </w:rPr>
              <w:lastRenderedPageBreak/>
              <w:t>C3012</w:t>
            </w:r>
          </w:p>
        </w:tc>
        <w:tc>
          <w:tcPr>
            <w:tcW w:w="2931" w:type="pct"/>
            <w:shd w:val="clear" w:color="auto" w:fill="auto"/>
            <w:vAlign w:val="center"/>
          </w:tcPr>
          <w:p w:rsidR="00A83143" w:rsidRPr="00A83143" w:rsidRDefault="00A83143" w:rsidP="006C4726">
            <w:pPr>
              <w:ind w:firstLine="0"/>
              <w:jc w:val="left"/>
              <w:rPr>
                <w:sz w:val="24"/>
                <w:szCs w:val="24"/>
                <w:lang w:eastAsia="ro-RO"/>
              </w:rPr>
            </w:pPr>
            <w:r w:rsidRPr="00A83143">
              <w:rPr>
                <w:sz w:val="24"/>
                <w:szCs w:val="24"/>
                <w:lang w:eastAsia="ro-RO"/>
              </w:rPr>
              <w:t>Comandant centru militar teritorial</w:t>
            </w:r>
          </w:p>
        </w:tc>
        <w:tc>
          <w:tcPr>
            <w:tcW w:w="722" w:type="pct"/>
            <w:shd w:val="clear" w:color="auto" w:fill="auto"/>
            <w:vAlign w:val="center"/>
          </w:tcPr>
          <w:p w:rsidR="00A83143" w:rsidRPr="00A83143" w:rsidRDefault="00A83143" w:rsidP="006C4726">
            <w:pPr>
              <w:ind w:firstLine="0"/>
              <w:jc w:val="center"/>
              <w:rPr>
                <w:sz w:val="24"/>
                <w:szCs w:val="24"/>
                <w:lang w:eastAsia="ro-RO"/>
              </w:rPr>
            </w:pPr>
            <w:r w:rsidRPr="00A83143">
              <w:rPr>
                <w:sz w:val="24"/>
                <w:szCs w:val="24"/>
                <w:lang w:eastAsia="ro-RO"/>
              </w:rPr>
              <w:t>85</w:t>
            </w:r>
          </w:p>
        </w:tc>
        <w:tc>
          <w:tcPr>
            <w:tcW w:w="790" w:type="pct"/>
            <w:shd w:val="clear" w:color="auto" w:fill="auto"/>
            <w:vAlign w:val="bottom"/>
          </w:tcPr>
          <w:p w:rsidR="00A83143" w:rsidRPr="00A83143" w:rsidRDefault="00A83143" w:rsidP="00A83143">
            <w:pPr>
              <w:ind w:firstLine="0"/>
              <w:jc w:val="right"/>
              <w:rPr>
                <w:sz w:val="24"/>
                <w:szCs w:val="24"/>
                <w:lang w:eastAsia="ro-RO"/>
              </w:rPr>
            </w:pPr>
            <w:r w:rsidRPr="00A83143">
              <w:rPr>
                <w:sz w:val="24"/>
                <w:szCs w:val="24"/>
                <w:lang w:eastAsia="ro-RO"/>
              </w:rPr>
              <w:t>5,79</w:t>
            </w:r>
          </w:p>
        </w:tc>
      </w:tr>
      <w:tr w:rsidR="00A83143" w:rsidRPr="00A83143" w:rsidTr="00A83143">
        <w:tc>
          <w:tcPr>
            <w:tcW w:w="557" w:type="pct"/>
            <w:shd w:val="clear" w:color="auto" w:fill="auto"/>
            <w:vAlign w:val="center"/>
          </w:tcPr>
          <w:p w:rsidR="00A83143" w:rsidRPr="00A83143" w:rsidRDefault="00A83143" w:rsidP="006C4726">
            <w:pPr>
              <w:ind w:firstLine="0"/>
              <w:jc w:val="center"/>
              <w:rPr>
                <w:sz w:val="24"/>
                <w:szCs w:val="24"/>
              </w:rPr>
            </w:pPr>
            <w:r w:rsidRPr="00A83143">
              <w:rPr>
                <w:bCs/>
                <w:sz w:val="24"/>
                <w:szCs w:val="24"/>
                <w:lang w:eastAsia="ro-RO"/>
              </w:rPr>
              <w:t>C3014</w:t>
            </w:r>
          </w:p>
        </w:tc>
        <w:tc>
          <w:tcPr>
            <w:tcW w:w="2931" w:type="pct"/>
            <w:shd w:val="clear" w:color="auto" w:fill="auto"/>
            <w:vAlign w:val="center"/>
          </w:tcPr>
          <w:p w:rsidR="00A83143" w:rsidRPr="00A83143" w:rsidRDefault="00A83143" w:rsidP="006C4726">
            <w:pPr>
              <w:ind w:firstLine="0"/>
              <w:jc w:val="left"/>
              <w:rPr>
                <w:sz w:val="24"/>
                <w:szCs w:val="24"/>
              </w:rPr>
            </w:pPr>
            <w:r w:rsidRPr="00A83143">
              <w:rPr>
                <w:sz w:val="24"/>
                <w:szCs w:val="24"/>
                <w:lang w:eastAsia="ro-RO"/>
              </w:rPr>
              <w:t>Comandant batalion/escadrilă</w:t>
            </w:r>
          </w:p>
        </w:tc>
        <w:tc>
          <w:tcPr>
            <w:tcW w:w="722" w:type="pct"/>
            <w:shd w:val="clear" w:color="auto" w:fill="auto"/>
            <w:vAlign w:val="center"/>
          </w:tcPr>
          <w:p w:rsidR="00A83143" w:rsidRPr="00A83143" w:rsidRDefault="00A83143" w:rsidP="006C4726">
            <w:pPr>
              <w:ind w:firstLine="0"/>
              <w:jc w:val="center"/>
              <w:rPr>
                <w:sz w:val="24"/>
                <w:szCs w:val="24"/>
              </w:rPr>
            </w:pPr>
            <w:r w:rsidRPr="00A83143">
              <w:rPr>
                <w:sz w:val="24"/>
                <w:szCs w:val="24"/>
                <w:lang w:eastAsia="ro-RO"/>
              </w:rPr>
              <w:t>83</w:t>
            </w:r>
          </w:p>
        </w:tc>
        <w:tc>
          <w:tcPr>
            <w:tcW w:w="790" w:type="pct"/>
            <w:shd w:val="clear" w:color="auto" w:fill="auto"/>
            <w:vAlign w:val="bottom"/>
          </w:tcPr>
          <w:p w:rsidR="00A83143" w:rsidRPr="00A83143" w:rsidRDefault="00A83143" w:rsidP="00A83143">
            <w:pPr>
              <w:ind w:firstLine="0"/>
              <w:jc w:val="right"/>
              <w:rPr>
                <w:sz w:val="24"/>
                <w:szCs w:val="24"/>
              </w:rPr>
            </w:pPr>
            <w:r w:rsidRPr="00A83143">
              <w:rPr>
                <w:sz w:val="24"/>
                <w:szCs w:val="24"/>
                <w:lang w:eastAsia="ro-RO"/>
              </w:rPr>
              <w:t>5,55</w:t>
            </w:r>
          </w:p>
        </w:tc>
      </w:tr>
      <w:tr w:rsidR="00A83143" w:rsidRPr="00A83143" w:rsidTr="00A83143">
        <w:tc>
          <w:tcPr>
            <w:tcW w:w="557" w:type="pct"/>
            <w:shd w:val="clear" w:color="auto" w:fill="auto"/>
            <w:vAlign w:val="center"/>
          </w:tcPr>
          <w:p w:rsidR="00A83143" w:rsidRPr="00A83143" w:rsidRDefault="00A83143" w:rsidP="006C4726">
            <w:pPr>
              <w:ind w:firstLine="0"/>
              <w:jc w:val="center"/>
              <w:rPr>
                <w:sz w:val="24"/>
                <w:szCs w:val="24"/>
              </w:rPr>
            </w:pPr>
            <w:r w:rsidRPr="00A83143">
              <w:rPr>
                <w:bCs/>
                <w:sz w:val="24"/>
                <w:szCs w:val="24"/>
                <w:lang w:eastAsia="ro-RO"/>
              </w:rPr>
              <w:t>C3015</w:t>
            </w:r>
          </w:p>
        </w:tc>
        <w:tc>
          <w:tcPr>
            <w:tcW w:w="2931" w:type="pct"/>
            <w:shd w:val="clear" w:color="auto" w:fill="auto"/>
            <w:vAlign w:val="center"/>
          </w:tcPr>
          <w:p w:rsidR="00A83143" w:rsidRPr="00A83143" w:rsidRDefault="00A83143" w:rsidP="006C4726">
            <w:pPr>
              <w:ind w:firstLine="0"/>
              <w:jc w:val="left"/>
              <w:rPr>
                <w:sz w:val="24"/>
                <w:szCs w:val="24"/>
              </w:rPr>
            </w:pPr>
            <w:r w:rsidRPr="00A83143">
              <w:rPr>
                <w:sz w:val="24"/>
                <w:szCs w:val="24"/>
                <w:lang w:eastAsia="ro-RO"/>
              </w:rPr>
              <w:t>Șef bază</w:t>
            </w:r>
          </w:p>
        </w:tc>
        <w:tc>
          <w:tcPr>
            <w:tcW w:w="722" w:type="pct"/>
            <w:shd w:val="clear" w:color="auto" w:fill="auto"/>
            <w:vAlign w:val="center"/>
          </w:tcPr>
          <w:p w:rsidR="00A83143" w:rsidRPr="00A83143" w:rsidRDefault="00A83143" w:rsidP="006C4726">
            <w:pPr>
              <w:ind w:firstLine="0"/>
              <w:jc w:val="center"/>
              <w:rPr>
                <w:sz w:val="24"/>
                <w:szCs w:val="24"/>
              </w:rPr>
            </w:pPr>
            <w:r w:rsidRPr="00A83143">
              <w:rPr>
                <w:sz w:val="24"/>
                <w:szCs w:val="24"/>
                <w:lang w:eastAsia="ro-RO"/>
              </w:rPr>
              <w:t>78</w:t>
            </w:r>
          </w:p>
        </w:tc>
        <w:tc>
          <w:tcPr>
            <w:tcW w:w="790" w:type="pct"/>
            <w:shd w:val="clear" w:color="auto" w:fill="auto"/>
            <w:vAlign w:val="bottom"/>
          </w:tcPr>
          <w:p w:rsidR="00A83143" w:rsidRPr="00A83143" w:rsidRDefault="00A83143" w:rsidP="00A83143">
            <w:pPr>
              <w:ind w:firstLine="0"/>
              <w:jc w:val="right"/>
              <w:rPr>
                <w:sz w:val="24"/>
                <w:szCs w:val="24"/>
              </w:rPr>
            </w:pPr>
            <w:r w:rsidRPr="00A83143">
              <w:rPr>
                <w:sz w:val="24"/>
                <w:szCs w:val="24"/>
                <w:lang w:eastAsia="ro-RO"/>
              </w:rPr>
              <w:t>5,00</w:t>
            </w:r>
          </w:p>
        </w:tc>
      </w:tr>
      <w:tr w:rsidR="00A83143" w:rsidRPr="00A83143" w:rsidTr="00A83143">
        <w:tc>
          <w:tcPr>
            <w:tcW w:w="557" w:type="pct"/>
            <w:shd w:val="clear" w:color="auto" w:fill="auto"/>
            <w:vAlign w:val="center"/>
          </w:tcPr>
          <w:p w:rsidR="00A83143" w:rsidRPr="00A83143" w:rsidRDefault="00A83143" w:rsidP="006C4726">
            <w:pPr>
              <w:ind w:firstLine="0"/>
              <w:jc w:val="center"/>
              <w:rPr>
                <w:bCs/>
                <w:sz w:val="24"/>
                <w:szCs w:val="24"/>
                <w:lang w:eastAsia="ro-RO"/>
              </w:rPr>
            </w:pPr>
            <w:r w:rsidRPr="00A83143">
              <w:rPr>
                <w:bCs/>
                <w:sz w:val="24"/>
                <w:szCs w:val="24"/>
                <w:lang w:eastAsia="ro-RO"/>
              </w:rPr>
              <w:t>C30</w:t>
            </w:r>
            <w:r w:rsidR="00236192">
              <w:rPr>
                <w:bCs/>
                <w:sz w:val="24"/>
                <w:szCs w:val="24"/>
                <w:lang w:eastAsia="ro-RO"/>
              </w:rPr>
              <w:t>51</w:t>
            </w:r>
          </w:p>
        </w:tc>
        <w:tc>
          <w:tcPr>
            <w:tcW w:w="2931" w:type="pct"/>
            <w:shd w:val="clear" w:color="auto" w:fill="auto"/>
            <w:vAlign w:val="center"/>
          </w:tcPr>
          <w:p w:rsidR="00A83143" w:rsidRPr="00A83143" w:rsidRDefault="00A83143" w:rsidP="006C4726">
            <w:pPr>
              <w:ind w:firstLine="0"/>
              <w:jc w:val="left"/>
              <w:rPr>
                <w:sz w:val="24"/>
                <w:szCs w:val="24"/>
                <w:lang w:eastAsia="ro-RO"/>
              </w:rPr>
            </w:pPr>
            <w:r w:rsidRPr="00A83143">
              <w:rPr>
                <w:bCs/>
                <w:sz w:val="24"/>
                <w:szCs w:val="24"/>
                <w:lang w:eastAsia="ro-RO"/>
              </w:rPr>
              <w:t>Comandant navă/</w:t>
            </w:r>
            <w:r w:rsidR="00815AA2">
              <w:rPr>
                <w:bCs/>
                <w:sz w:val="24"/>
                <w:szCs w:val="24"/>
                <w:lang w:eastAsia="ro-RO"/>
              </w:rPr>
              <w:t>p</w:t>
            </w:r>
            <w:r w:rsidRPr="00A83143">
              <w:rPr>
                <w:bCs/>
                <w:sz w:val="24"/>
                <w:szCs w:val="24"/>
                <w:lang w:eastAsia="ro-RO"/>
              </w:rPr>
              <w:t>ilot</w:t>
            </w:r>
          </w:p>
        </w:tc>
        <w:tc>
          <w:tcPr>
            <w:tcW w:w="722" w:type="pct"/>
            <w:shd w:val="clear" w:color="auto" w:fill="auto"/>
            <w:vAlign w:val="center"/>
          </w:tcPr>
          <w:p w:rsidR="00A83143" w:rsidRPr="00A83143" w:rsidRDefault="00A83143" w:rsidP="006C4726">
            <w:pPr>
              <w:ind w:firstLine="0"/>
              <w:jc w:val="center"/>
              <w:rPr>
                <w:sz w:val="24"/>
                <w:szCs w:val="24"/>
                <w:lang w:eastAsia="ro-RO"/>
              </w:rPr>
            </w:pPr>
            <w:r w:rsidRPr="00A83143">
              <w:rPr>
                <w:sz w:val="24"/>
                <w:szCs w:val="24"/>
                <w:lang w:eastAsia="ro-RO"/>
              </w:rPr>
              <w:t>75</w:t>
            </w:r>
          </w:p>
        </w:tc>
        <w:tc>
          <w:tcPr>
            <w:tcW w:w="790" w:type="pct"/>
            <w:shd w:val="clear" w:color="auto" w:fill="auto"/>
            <w:vAlign w:val="bottom"/>
          </w:tcPr>
          <w:p w:rsidR="00A83143" w:rsidRPr="00A83143" w:rsidRDefault="00A83143" w:rsidP="00A83143">
            <w:pPr>
              <w:ind w:firstLine="0"/>
              <w:jc w:val="right"/>
              <w:rPr>
                <w:sz w:val="24"/>
                <w:szCs w:val="24"/>
                <w:lang w:eastAsia="ro-RO"/>
              </w:rPr>
            </w:pPr>
            <w:r w:rsidRPr="00A83143">
              <w:rPr>
                <w:sz w:val="24"/>
                <w:szCs w:val="24"/>
                <w:lang w:eastAsia="ro-RO"/>
              </w:rPr>
              <w:t>4,70</w:t>
            </w:r>
          </w:p>
        </w:tc>
      </w:tr>
      <w:tr w:rsidR="00A83143" w:rsidRPr="00A83143" w:rsidTr="00A83143">
        <w:tc>
          <w:tcPr>
            <w:tcW w:w="557" w:type="pct"/>
            <w:shd w:val="clear" w:color="auto" w:fill="auto"/>
            <w:vAlign w:val="center"/>
          </w:tcPr>
          <w:p w:rsidR="00A83143" w:rsidRPr="00A83143" w:rsidRDefault="00A83143" w:rsidP="006C4726">
            <w:pPr>
              <w:ind w:firstLine="0"/>
              <w:jc w:val="center"/>
              <w:rPr>
                <w:sz w:val="24"/>
                <w:szCs w:val="24"/>
              </w:rPr>
            </w:pPr>
            <w:r w:rsidRPr="00A83143">
              <w:rPr>
                <w:bCs/>
                <w:sz w:val="24"/>
                <w:szCs w:val="24"/>
                <w:lang w:eastAsia="ro-RO"/>
              </w:rPr>
              <w:t>C3019</w:t>
            </w:r>
          </w:p>
        </w:tc>
        <w:tc>
          <w:tcPr>
            <w:tcW w:w="2931" w:type="pct"/>
            <w:shd w:val="clear" w:color="auto" w:fill="auto"/>
            <w:vAlign w:val="center"/>
          </w:tcPr>
          <w:p w:rsidR="00A83143" w:rsidRPr="00A83143" w:rsidRDefault="00A83143" w:rsidP="006C4726">
            <w:pPr>
              <w:ind w:firstLine="0"/>
              <w:jc w:val="left"/>
              <w:rPr>
                <w:sz w:val="24"/>
                <w:szCs w:val="24"/>
              </w:rPr>
            </w:pPr>
            <w:r w:rsidRPr="00A83143">
              <w:rPr>
                <w:sz w:val="24"/>
                <w:szCs w:val="24"/>
                <w:lang w:eastAsia="ro-RO"/>
              </w:rPr>
              <w:t>Șef secție</w:t>
            </w:r>
          </w:p>
        </w:tc>
        <w:tc>
          <w:tcPr>
            <w:tcW w:w="722" w:type="pct"/>
            <w:shd w:val="clear" w:color="auto" w:fill="auto"/>
            <w:vAlign w:val="center"/>
          </w:tcPr>
          <w:p w:rsidR="00A83143" w:rsidRPr="00A83143" w:rsidRDefault="00A83143" w:rsidP="006C4726">
            <w:pPr>
              <w:ind w:firstLine="0"/>
              <w:jc w:val="center"/>
              <w:rPr>
                <w:sz w:val="24"/>
                <w:szCs w:val="24"/>
              </w:rPr>
            </w:pPr>
            <w:r w:rsidRPr="00A83143">
              <w:rPr>
                <w:sz w:val="24"/>
                <w:szCs w:val="24"/>
                <w:lang w:eastAsia="ro-RO"/>
              </w:rPr>
              <w:t>73</w:t>
            </w:r>
          </w:p>
        </w:tc>
        <w:tc>
          <w:tcPr>
            <w:tcW w:w="790" w:type="pct"/>
            <w:shd w:val="clear" w:color="auto" w:fill="auto"/>
            <w:vAlign w:val="bottom"/>
          </w:tcPr>
          <w:p w:rsidR="00A83143" w:rsidRPr="00A83143" w:rsidRDefault="00A83143" w:rsidP="00A83143">
            <w:pPr>
              <w:ind w:firstLine="0"/>
              <w:jc w:val="right"/>
              <w:rPr>
                <w:sz w:val="24"/>
                <w:szCs w:val="24"/>
              </w:rPr>
            </w:pPr>
            <w:r w:rsidRPr="00A83143">
              <w:rPr>
                <w:sz w:val="24"/>
                <w:szCs w:val="24"/>
                <w:lang w:eastAsia="ro-RO"/>
              </w:rPr>
              <w:t>4,51</w:t>
            </w:r>
          </w:p>
        </w:tc>
      </w:tr>
      <w:tr w:rsidR="00A83143" w:rsidRPr="00A83143" w:rsidTr="00A83143">
        <w:tc>
          <w:tcPr>
            <w:tcW w:w="557" w:type="pct"/>
            <w:shd w:val="clear" w:color="auto" w:fill="auto"/>
            <w:vAlign w:val="center"/>
          </w:tcPr>
          <w:p w:rsidR="00A83143" w:rsidRPr="00A83143" w:rsidRDefault="00A83143" w:rsidP="006C4726">
            <w:pPr>
              <w:ind w:firstLine="0"/>
              <w:jc w:val="center"/>
              <w:rPr>
                <w:sz w:val="24"/>
                <w:szCs w:val="24"/>
              </w:rPr>
            </w:pPr>
            <w:r w:rsidRPr="00A83143">
              <w:rPr>
                <w:bCs/>
                <w:sz w:val="24"/>
                <w:szCs w:val="24"/>
                <w:lang w:eastAsia="ro-RO"/>
              </w:rPr>
              <w:t>C3022</w:t>
            </w:r>
          </w:p>
        </w:tc>
        <w:tc>
          <w:tcPr>
            <w:tcW w:w="2931" w:type="pct"/>
            <w:shd w:val="clear" w:color="auto" w:fill="auto"/>
            <w:vAlign w:val="center"/>
          </w:tcPr>
          <w:p w:rsidR="00A83143" w:rsidRPr="00A83143" w:rsidRDefault="00A83143" w:rsidP="006C4726">
            <w:pPr>
              <w:ind w:firstLine="0"/>
              <w:jc w:val="left"/>
              <w:rPr>
                <w:sz w:val="24"/>
                <w:szCs w:val="24"/>
              </w:rPr>
            </w:pPr>
            <w:r w:rsidRPr="00A83143">
              <w:rPr>
                <w:sz w:val="24"/>
                <w:szCs w:val="24"/>
                <w:lang w:eastAsia="ro-RO"/>
              </w:rPr>
              <w:t>Șef serviciu</w:t>
            </w:r>
          </w:p>
        </w:tc>
        <w:tc>
          <w:tcPr>
            <w:tcW w:w="722" w:type="pct"/>
            <w:shd w:val="clear" w:color="auto" w:fill="auto"/>
            <w:vAlign w:val="center"/>
          </w:tcPr>
          <w:p w:rsidR="00A83143" w:rsidRPr="00A83143" w:rsidRDefault="00A83143" w:rsidP="006C4726">
            <w:pPr>
              <w:ind w:firstLine="0"/>
              <w:jc w:val="center"/>
              <w:rPr>
                <w:sz w:val="24"/>
                <w:szCs w:val="24"/>
              </w:rPr>
            </w:pPr>
            <w:r w:rsidRPr="00A83143">
              <w:rPr>
                <w:sz w:val="24"/>
                <w:szCs w:val="24"/>
                <w:lang w:eastAsia="ro-RO"/>
              </w:rPr>
              <w:t>70</w:t>
            </w:r>
          </w:p>
        </w:tc>
        <w:tc>
          <w:tcPr>
            <w:tcW w:w="790" w:type="pct"/>
            <w:shd w:val="clear" w:color="auto" w:fill="auto"/>
            <w:vAlign w:val="bottom"/>
          </w:tcPr>
          <w:p w:rsidR="00A83143" w:rsidRPr="00A83143" w:rsidRDefault="00A83143" w:rsidP="00A83143">
            <w:pPr>
              <w:ind w:firstLine="0"/>
              <w:jc w:val="right"/>
              <w:rPr>
                <w:sz w:val="24"/>
                <w:szCs w:val="24"/>
              </w:rPr>
            </w:pPr>
            <w:r w:rsidRPr="00A83143">
              <w:rPr>
                <w:sz w:val="24"/>
                <w:szCs w:val="24"/>
                <w:lang w:eastAsia="ro-RO"/>
              </w:rPr>
              <w:t>4,23</w:t>
            </w:r>
          </w:p>
        </w:tc>
      </w:tr>
      <w:tr w:rsidR="00A83143" w:rsidRPr="00A83143" w:rsidTr="00A83143">
        <w:tc>
          <w:tcPr>
            <w:tcW w:w="557" w:type="pct"/>
            <w:shd w:val="clear" w:color="auto" w:fill="auto"/>
            <w:vAlign w:val="center"/>
          </w:tcPr>
          <w:p w:rsidR="00A83143" w:rsidRPr="00A83143" w:rsidRDefault="00A83143" w:rsidP="006C4726">
            <w:pPr>
              <w:ind w:firstLine="0"/>
              <w:jc w:val="center"/>
              <w:rPr>
                <w:sz w:val="24"/>
                <w:szCs w:val="24"/>
              </w:rPr>
            </w:pPr>
            <w:r w:rsidRPr="00A83143">
              <w:rPr>
                <w:bCs/>
                <w:sz w:val="24"/>
                <w:szCs w:val="24"/>
                <w:lang w:eastAsia="ro-RO"/>
              </w:rPr>
              <w:t>C3023</w:t>
            </w:r>
          </w:p>
        </w:tc>
        <w:tc>
          <w:tcPr>
            <w:tcW w:w="2931" w:type="pct"/>
            <w:shd w:val="clear" w:color="auto" w:fill="auto"/>
            <w:vAlign w:val="center"/>
          </w:tcPr>
          <w:p w:rsidR="00A83143" w:rsidRPr="00A83143" w:rsidRDefault="00A83143" w:rsidP="006C4726">
            <w:pPr>
              <w:ind w:firstLine="0"/>
              <w:jc w:val="left"/>
              <w:rPr>
                <w:sz w:val="24"/>
                <w:szCs w:val="24"/>
              </w:rPr>
            </w:pPr>
            <w:r w:rsidRPr="00A83143">
              <w:rPr>
                <w:sz w:val="24"/>
                <w:szCs w:val="24"/>
                <w:lang w:eastAsia="ro-RO"/>
              </w:rPr>
              <w:t>Șef secțiune brigadă</w:t>
            </w:r>
          </w:p>
        </w:tc>
        <w:tc>
          <w:tcPr>
            <w:tcW w:w="722" w:type="pct"/>
            <w:shd w:val="clear" w:color="auto" w:fill="auto"/>
            <w:vAlign w:val="center"/>
          </w:tcPr>
          <w:p w:rsidR="00A83143" w:rsidRPr="00A83143" w:rsidRDefault="00A83143" w:rsidP="006C4726">
            <w:pPr>
              <w:ind w:firstLine="0"/>
              <w:jc w:val="center"/>
              <w:rPr>
                <w:sz w:val="24"/>
                <w:szCs w:val="24"/>
              </w:rPr>
            </w:pPr>
            <w:r w:rsidRPr="00A83143">
              <w:rPr>
                <w:sz w:val="24"/>
                <w:szCs w:val="24"/>
                <w:lang w:eastAsia="ro-RO"/>
              </w:rPr>
              <w:t>70</w:t>
            </w:r>
          </w:p>
        </w:tc>
        <w:tc>
          <w:tcPr>
            <w:tcW w:w="790" w:type="pct"/>
            <w:shd w:val="clear" w:color="auto" w:fill="auto"/>
            <w:vAlign w:val="bottom"/>
          </w:tcPr>
          <w:p w:rsidR="00A83143" w:rsidRPr="00A83143" w:rsidRDefault="00A83143" w:rsidP="00A83143">
            <w:pPr>
              <w:ind w:firstLine="0"/>
              <w:jc w:val="right"/>
              <w:rPr>
                <w:sz w:val="24"/>
                <w:szCs w:val="24"/>
              </w:rPr>
            </w:pPr>
            <w:r w:rsidRPr="00A83143">
              <w:rPr>
                <w:sz w:val="24"/>
                <w:szCs w:val="24"/>
                <w:lang w:eastAsia="ro-RO"/>
              </w:rPr>
              <w:t>4,23</w:t>
            </w:r>
          </w:p>
        </w:tc>
      </w:tr>
      <w:tr w:rsidR="00A83143" w:rsidRPr="00A83143" w:rsidTr="00A83143">
        <w:tc>
          <w:tcPr>
            <w:tcW w:w="557" w:type="pct"/>
            <w:shd w:val="clear" w:color="auto" w:fill="auto"/>
            <w:vAlign w:val="center"/>
          </w:tcPr>
          <w:p w:rsidR="00A83143" w:rsidRPr="00A83143" w:rsidRDefault="00A83143" w:rsidP="006C4726">
            <w:pPr>
              <w:ind w:firstLine="0"/>
              <w:jc w:val="center"/>
              <w:rPr>
                <w:sz w:val="24"/>
                <w:szCs w:val="24"/>
              </w:rPr>
            </w:pPr>
            <w:r w:rsidRPr="00A83143">
              <w:rPr>
                <w:bCs/>
                <w:sz w:val="24"/>
                <w:szCs w:val="24"/>
                <w:lang w:eastAsia="ro-RO"/>
              </w:rPr>
              <w:t>C3024</w:t>
            </w:r>
          </w:p>
        </w:tc>
        <w:tc>
          <w:tcPr>
            <w:tcW w:w="2931" w:type="pct"/>
            <w:shd w:val="clear" w:color="auto" w:fill="auto"/>
            <w:vAlign w:val="center"/>
          </w:tcPr>
          <w:p w:rsidR="00A83143" w:rsidRPr="00A83143" w:rsidRDefault="00A83143" w:rsidP="006C4726">
            <w:pPr>
              <w:ind w:firstLine="0"/>
              <w:jc w:val="left"/>
              <w:rPr>
                <w:sz w:val="24"/>
                <w:szCs w:val="24"/>
              </w:rPr>
            </w:pPr>
            <w:r w:rsidRPr="00A83143">
              <w:rPr>
                <w:sz w:val="24"/>
                <w:szCs w:val="24"/>
                <w:lang w:eastAsia="ro-RO"/>
              </w:rPr>
              <w:t>Comandant companie</w:t>
            </w:r>
          </w:p>
        </w:tc>
        <w:tc>
          <w:tcPr>
            <w:tcW w:w="722" w:type="pct"/>
            <w:shd w:val="clear" w:color="auto" w:fill="auto"/>
            <w:vAlign w:val="center"/>
          </w:tcPr>
          <w:p w:rsidR="00A83143" w:rsidRPr="00A83143" w:rsidRDefault="00A83143" w:rsidP="006C4726">
            <w:pPr>
              <w:ind w:firstLine="0"/>
              <w:jc w:val="center"/>
              <w:rPr>
                <w:sz w:val="24"/>
                <w:szCs w:val="24"/>
              </w:rPr>
            </w:pPr>
            <w:r w:rsidRPr="00A83143">
              <w:rPr>
                <w:sz w:val="24"/>
                <w:szCs w:val="24"/>
                <w:lang w:eastAsia="ro-RO"/>
              </w:rPr>
              <w:t>70</w:t>
            </w:r>
          </w:p>
        </w:tc>
        <w:tc>
          <w:tcPr>
            <w:tcW w:w="790" w:type="pct"/>
            <w:shd w:val="clear" w:color="auto" w:fill="auto"/>
            <w:vAlign w:val="bottom"/>
          </w:tcPr>
          <w:p w:rsidR="00A83143" w:rsidRPr="00A83143" w:rsidRDefault="00A83143" w:rsidP="00A83143">
            <w:pPr>
              <w:ind w:firstLine="0"/>
              <w:jc w:val="right"/>
              <w:rPr>
                <w:sz w:val="24"/>
                <w:szCs w:val="24"/>
              </w:rPr>
            </w:pPr>
            <w:r w:rsidRPr="00A83143">
              <w:rPr>
                <w:sz w:val="24"/>
                <w:szCs w:val="24"/>
                <w:lang w:eastAsia="ro-RO"/>
              </w:rPr>
              <w:t>4,23</w:t>
            </w:r>
          </w:p>
        </w:tc>
      </w:tr>
      <w:tr w:rsidR="00A83143" w:rsidRPr="00A83143" w:rsidTr="00A83143">
        <w:tc>
          <w:tcPr>
            <w:tcW w:w="557" w:type="pct"/>
            <w:shd w:val="clear" w:color="auto" w:fill="auto"/>
            <w:vAlign w:val="center"/>
          </w:tcPr>
          <w:p w:rsidR="00A83143" w:rsidRPr="00A83143" w:rsidRDefault="00A83143" w:rsidP="006C4726">
            <w:pPr>
              <w:ind w:firstLine="0"/>
              <w:jc w:val="center"/>
              <w:rPr>
                <w:sz w:val="24"/>
                <w:szCs w:val="24"/>
              </w:rPr>
            </w:pPr>
            <w:r w:rsidRPr="00A83143">
              <w:rPr>
                <w:bCs/>
                <w:sz w:val="24"/>
                <w:szCs w:val="24"/>
                <w:lang w:eastAsia="ro-RO"/>
              </w:rPr>
              <w:t>C3025</w:t>
            </w:r>
          </w:p>
        </w:tc>
        <w:tc>
          <w:tcPr>
            <w:tcW w:w="2931" w:type="pct"/>
            <w:shd w:val="clear" w:color="auto" w:fill="auto"/>
            <w:vAlign w:val="center"/>
          </w:tcPr>
          <w:p w:rsidR="00A83143" w:rsidRPr="00A83143" w:rsidRDefault="00A83143" w:rsidP="006C4726">
            <w:pPr>
              <w:ind w:firstLine="0"/>
              <w:jc w:val="left"/>
              <w:rPr>
                <w:sz w:val="24"/>
                <w:szCs w:val="24"/>
              </w:rPr>
            </w:pPr>
            <w:r w:rsidRPr="00A83143">
              <w:rPr>
                <w:sz w:val="24"/>
                <w:szCs w:val="24"/>
                <w:lang w:eastAsia="ro-RO"/>
              </w:rPr>
              <w:t>Șef secțiune batalion</w:t>
            </w:r>
          </w:p>
        </w:tc>
        <w:tc>
          <w:tcPr>
            <w:tcW w:w="722" w:type="pct"/>
            <w:shd w:val="clear" w:color="auto" w:fill="auto"/>
            <w:vAlign w:val="center"/>
          </w:tcPr>
          <w:p w:rsidR="00A83143" w:rsidRPr="00A83143" w:rsidRDefault="00A83143" w:rsidP="006C4726">
            <w:pPr>
              <w:ind w:firstLine="0"/>
              <w:jc w:val="center"/>
              <w:rPr>
                <w:sz w:val="24"/>
                <w:szCs w:val="24"/>
              </w:rPr>
            </w:pPr>
            <w:r w:rsidRPr="00A83143">
              <w:rPr>
                <w:sz w:val="24"/>
                <w:szCs w:val="24"/>
                <w:lang w:eastAsia="ro-RO"/>
              </w:rPr>
              <w:t>68</w:t>
            </w:r>
          </w:p>
        </w:tc>
        <w:tc>
          <w:tcPr>
            <w:tcW w:w="790" w:type="pct"/>
            <w:shd w:val="clear" w:color="auto" w:fill="auto"/>
            <w:vAlign w:val="bottom"/>
          </w:tcPr>
          <w:p w:rsidR="00A83143" w:rsidRPr="00A83143" w:rsidRDefault="00A83143" w:rsidP="00A83143">
            <w:pPr>
              <w:ind w:firstLine="0"/>
              <w:jc w:val="right"/>
              <w:rPr>
                <w:sz w:val="24"/>
                <w:szCs w:val="24"/>
              </w:rPr>
            </w:pPr>
            <w:r w:rsidRPr="00A83143">
              <w:rPr>
                <w:sz w:val="24"/>
                <w:szCs w:val="24"/>
                <w:lang w:eastAsia="ro-RO"/>
              </w:rPr>
              <w:t>4,06</w:t>
            </w:r>
          </w:p>
        </w:tc>
      </w:tr>
      <w:tr w:rsidR="00A83143" w:rsidRPr="00A83143" w:rsidTr="00A83143">
        <w:tc>
          <w:tcPr>
            <w:tcW w:w="557" w:type="pct"/>
            <w:shd w:val="clear" w:color="auto" w:fill="auto"/>
            <w:vAlign w:val="center"/>
          </w:tcPr>
          <w:p w:rsidR="00A83143" w:rsidRPr="00A83143" w:rsidRDefault="00A83143" w:rsidP="006C4726">
            <w:pPr>
              <w:ind w:firstLine="0"/>
              <w:jc w:val="center"/>
              <w:rPr>
                <w:sz w:val="24"/>
                <w:szCs w:val="24"/>
              </w:rPr>
            </w:pPr>
            <w:r w:rsidRPr="00A83143">
              <w:rPr>
                <w:bCs/>
                <w:sz w:val="24"/>
                <w:szCs w:val="24"/>
                <w:lang w:eastAsia="ro-RO"/>
              </w:rPr>
              <w:t>C3029</w:t>
            </w:r>
          </w:p>
        </w:tc>
        <w:tc>
          <w:tcPr>
            <w:tcW w:w="2931" w:type="pct"/>
            <w:shd w:val="clear" w:color="auto" w:fill="auto"/>
            <w:vAlign w:val="center"/>
          </w:tcPr>
          <w:p w:rsidR="00A83143" w:rsidRPr="00A83143" w:rsidRDefault="00A83143" w:rsidP="006C4726">
            <w:pPr>
              <w:ind w:firstLine="0"/>
              <w:jc w:val="left"/>
              <w:rPr>
                <w:sz w:val="24"/>
                <w:szCs w:val="24"/>
              </w:rPr>
            </w:pPr>
            <w:r w:rsidRPr="00A83143">
              <w:rPr>
                <w:sz w:val="24"/>
                <w:szCs w:val="24"/>
                <w:lang w:eastAsia="ro-RO"/>
              </w:rPr>
              <w:t>Comandant baterie</w:t>
            </w:r>
          </w:p>
        </w:tc>
        <w:tc>
          <w:tcPr>
            <w:tcW w:w="722" w:type="pct"/>
            <w:shd w:val="clear" w:color="auto" w:fill="auto"/>
            <w:vAlign w:val="center"/>
          </w:tcPr>
          <w:p w:rsidR="00A83143" w:rsidRPr="00A83143" w:rsidRDefault="00A83143" w:rsidP="006C4726">
            <w:pPr>
              <w:ind w:firstLine="0"/>
              <w:jc w:val="center"/>
              <w:rPr>
                <w:sz w:val="24"/>
                <w:szCs w:val="24"/>
              </w:rPr>
            </w:pPr>
            <w:r w:rsidRPr="00A83143">
              <w:rPr>
                <w:sz w:val="24"/>
                <w:szCs w:val="24"/>
                <w:lang w:eastAsia="ro-RO"/>
              </w:rPr>
              <w:t>65</w:t>
            </w:r>
          </w:p>
        </w:tc>
        <w:tc>
          <w:tcPr>
            <w:tcW w:w="790" w:type="pct"/>
            <w:shd w:val="clear" w:color="auto" w:fill="auto"/>
            <w:vAlign w:val="bottom"/>
          </w:tcPr>
          <w:p w:rsidR="00A83143" w:rsidRPr="00A83143" w:rsidRDefault="00A83143" w:rsidP="00A83143">
            <w:pPr>
              <w:ind w:firstLine="0"/>
              <w:jc w:val="right"/>
              <w:rPr>
                <w:sz w:val="24"/>
                <w:szCs w:val="24"/>
              </w:rPr>
            </w:pPr>
            <w:r w:rsidRPr="00A83143">
              <w:rPr>
                <w:sz w:val="24"/>
                <w:szCs w:val="24"/>
                <w:lang w:eastAsia="ro-RO"/>
              </w:rPr>
              <w:t>3,81</w:t>
            </w:r>
          </w:p>
        </w:tc>
      </w:tr>
      <w:tr w:rsidR="00A83143" w:rsidRPr="00A83143" w:rsidTr="00A83143">
        <w:tc>
          <w:tcPr>
            <w:tcW w:w="557" w:type="pct"/>
            <w:shd w:val="clear" w:color="auto" w:fill="auto"/>
            <w:vAlign w:val="center"/>
          </w:tcPr>
          <w:p w:rsidR="00A83143" w:rsidRPr="00A83143" w:rsidRDefault="00A83143" w:rsidP="006C4726">
            <w:pPr>
              <w:ind w:firstLine="0"/>
              <w:jc w:val="center"/>
              <w:rPr>
                <w:sz w:val="24"/>
                <w:szCs w:val="24"/>
              </w:rPr>
            </w:pPr>
            <w:r w:rsidRPr="00A83143">
              <w:rPr>
                <w:bCs/>
                <w:sz w:val="24"/>
                <w:szCs w:val="24"/>
                <w:lang w:eastAsia="ro-RO"/>
              </w:rPr>
              <w:t>C3030</w:t>
            </w:r>
          </w:p>
        </w:tc>
        <w:tc>
          <w:tcPr>
            <w:tcW w:w="2931" w:type="pct"/>
            <w:shd w:val="clear" w:color="auto" w:fill="auto"/>
            <w:vAlign w:val="center"/>
          </w:tcPr>
          <w:p w:rsidR="00A83143" w:rsidRPr="00A83143" w:rsidRDefault="00A83143" w:rsidP="006C4726">
            <w:pPr>
              <w:ind w:firstLine="0"/>
              <w:jc w:val="left"/>
              <w:rPr>
                <w:sz w:val="24"/>
                <w:szCs w:val="24"/>
              </w:rPr>
            </w:pPr>
            <w:r w:rsidRPr="00A83143">
              <w:rPr>
                <w:sz w:val="24"/>
                <w:szCs w:val="24"/>
                <w:lang w:eastAsia="ro-RO"/>
              </w:rPr>
              <w:t>Comandant pluton</w:t>
            </w:r>
          </w:p>
        </w:tc>
        <w:tc>
          <w:tcPr>
            <w:tcW w:w="722" w:type="pct"/>
            <w:shd w:val="clear" w:color="auto" w:fill="auto"/>
            <w:vAlign w:val="center"/>
          </w:tcPr>
          <w:p w:rsidR="00A83143" w:rsidRPr="00A83143" w:rsidRDefault="00A83143" w:rsidP="006C4726">
            <w:pPr>
              <w:ind w:firstLine="0"/>
              <w:jc w:val="center"/>
              <w:rPr>
                <w:sz w:val="24"/>
                <w:szCs w:val="24"/>
              </w:rPr>
            </w:pPr>
            <w:r w:rsidRPr="00A83143">
              <w:rPr>
                <w:sz w:val="24"/>
                <w:szCs w:val="24"/>
                <w:lang w:eastAsia="ro-RO"/>
              </w:rPr>
              <w:t>65</w:t>
            </w:r>
          </w:p>
        </w:tc>
        <w:tc>
          <w:tcPr>
            <w:tcW w:w="790" w:type="pct"/>
            <w:shd w:val="clear" w:color="auto" w:fill="auto"/>
            <w:vAlign w:val="bottom"/>
          </w:tcPr>
          <w:p w:rsidR="00A83143" w:rsidRPr="00A83143" w:rsidRDefault="00A83143" w:rsidP="00A83143">
            <w:pPr>
              <w:ind w:firstLine="0"/>
              <w:jc w:val="right"/>
              <w:rPr>
                <w:sz w:val="24"/>
                <w:szCs w:val="24"/>
              </w:rPr>
            </w:pPr>
            <w:r w:rsidRPr="00A83143">
              <w:rPr>
                <w:sz w:val="24"/>
                <w:szCs w:val="24"/>
                <w:lang w:eastAsia="ro-RO"/>
              </w:rPr>
              <w:t>3,81</w:t>
            </w:r>
          </w:p>
        </w:tc>
      </w:tr>
      <w:tr w:rsidR="00A83143" w:rsidRPr="00A83143" w:rsidTr="00A83143">
        <w:tc>
          <w:tcPr>
            <w:tcW w:w="557" w:type="pct"/>
            <w:shd w:val="clear" w:color="auto" w:fill="auto"/>
          </w:tcPr>
          <w:p w:rsidR="00A83143" w:rsidRPr="00A83143" w:rsidRDefault="00A83143" w:rsidP="00A83143">
            <w:pPr>
              <w:ind w:firstLine="0"/>
              <w:jc w:val="center"/>
              <w:rPr>
                <w:bCs/>
                <w:sz w:val="24"/>
                <w:szCs w:val="24"/>
                <w:lang w:eastAsia="ro-RO"/>
              </w:rPr>
            </w:pPr>
            <w:r w:rsidRPr="00A83143">
              <w:rPr>
                <w:bCs/>
                <w:sz w:val="24"/>
                <w:szCs w:val="24"/>
                <w:lang w:eastAsia="ro-RO"/>
              </w:rPr>
              <w:t>C3038</w:t>
            </w:r>
          </w:p>
        </w:tc>
        <w:tc>
          <w:tcPr>
            <w:tcW w:w="2931" w:type="pct"/>
            <w:shd w:val="clear" w:color="auto" w:fill="auto"/>
          </w:tcPr>
          <w:p w:rsidR="00A83143" w:rsidRPr="00A83143" w:rsidRDefault="00A83143" w:rsidP="006C4726">
            <w:pPr>
              <w:ind w:firstLine="0"/>
              <w:jc w:val="left"/>
              <w:rPr>
                <w:sz w:val="24"/>
                <w:szCs w:val="24"/>
                <w:lang w:eastAsia="ro-RO"/>
              </w:rPr>
            </w:pPr>
            <w:r w:rsidRPr="00A83143">
              <w:rPr>
                <w:sz w:val="24"/>
                <w:szCs w:val="24"/>
                <w:lang w:eastAsia="ru-RU"/>
              </w:rPr>
              <w:t>Comandant grup (în cadrul subunităților cu destinație specială)</w:t>
            </w:r>
          </w:p>
        </w:tc>
        <w:tc>
          <w:tcPr>
            <w:tcW w:w="722" w:type="pct"/>
            <w:shd w:val="clear" w:color="auto" w:fill="auto"/>
            <w:vAlign w:val="bottom"/>
          </w:tcPr>
          <w:p w:rsidR="00A83143" w:rsidRPr="00A83143" w:rsidRDefault="00A83143" w:rsidP="006C4726">
            <w:pPr>
              <w:ind w:firstLine="0"/>
              <w:jc w:val="center"/>
              <w:rPr>
                <w:sz w:val="24"/>
                <w:szCs w:val="24"/>
                <w:lang w:eastAsia="ro-RO"/>
              </w:rPr>
            </w:pPr>
            <w:r w:rsidRPr="00A83143">
              <w:rPr>
                <w:sz w:val="24"/>
                <w:szCs w:val="24"/>
                <w:lang w:eastAsia="ru-RU"/>
              </w:rPr>
              <w:t>55</w:t>
            </w:r>
          </w:p>
        </w:tc>
        <w:tc>
          <w:tcPr>
            <w:tcW w:w="790" w:type="pct"/>
            <w:shd w:val="clear" w:color="auto" w:fill="auto"/>
            <w:vAlign w:val="bottom"/>
          </w:tcPr>
          <w:p w:rsidR="00A83143" w:rsidRPr="00A83143" w:rsidRDefault="00A83143" w:rsidP="00A83143">
            <w:pPr>
              <w:ind w:firstLine="0"/>
              <w:jc w:val="right"/>
              <w:rPr>
                <w:sz w:val="24"/>
                <w:szCs w:val="24"/>
                <w:lang w:eastAsia="ro-RO"/>
              </w:rPr>
            </w:pPr>
            <w:r w:rsidRPr="00A83143">
              <w:rPr>
                <w:sz w:val="24"/>
                <w:szCs w:val="24"/>
                <w:lang w:eastAsia="ru-RU"/>
              </w:rPr>
              <w:t>3,09</w:t>
            </w:r>
          </w:p>
        </w:tc>
      </w:tr>
      <w:tr w:rsidR="00A83143" w:rsidRPr="00A83143" w:rsidTr="00A83143">
        <w:tc>
          <w:tcPr>
            <w:tcW w:w="557" w:type="pct"/>
            <w:shd w:val="clear" w:color="auto" w:fill="auto"/>
            <w:vAlign w:val="center"/>
          </w:tcPr>
          <w:p w:rsidR="00A83143" w:rsidRPr="00A83143" w:rsidRDefault="00A83143" w:rsidP="006C4726">
            <w:pPr>
              <w:ind w:firstLine="0"/>
              <w:jc w:val="center"/>
              <w:rPr>
                <w:bCs/>
                <w:sz w:val="24"/>
                <w:szCs w:val="24"/>
                <w:lang w:eastAsia="ro-RO"/>
              </w:rPr>
            </w:pPr>
            <w:r w:rsidRPr="00A83143">
              <w:rPr>
                <w:bCs/>
                <w:sz w:val="24"/>
                <w:szCs w:val="24"/>
                <w:lang w:eastAsia="ro-RO"/>
              </w:rPr>
              <w:t>C3043</w:t>
            </w:r>
          </w:p>
        </w:tc>
        <w:tc>
          <w:tcPr>
            <w:tcW w:w="2931" w:type="pct"/>
            <w:shd w:val="clear" w:color="auto" w:fill="auto"/>
            <w:vAlign w:val="center"/>
          </w:tcPr>
          <w:p w:rsidR="00A83143" w:rsidRPr="00A83143" w:rsidRDefault="00A83143" w:rsidP="006C4726">
            <w:pPr>
              <w:ind w:firstLine="0"/>
              <w:jc w:val="left"/>
              <w:rPr>
                <w:sz w:val="24"/>
                <w:szCs w:val="24"/>
                <w:lang w:eastAsia="ro-RO"/>
              </w:rPr>
            </w:pPr>
            <w:r w:rsidRPr="00A83143">
              <w:rPr>
                <w:sz w:val="24"/>
                <w:szCs w:val="24"/>
                <w:lang w:eastAsia="ro-RO"/>
              </w:rPr>
              <w:t>Comandant grupă</w:t>
            </w:r>
          </w:p>
        </w:tc>
        <w:tc>
          <w:tcPr>
            <w:tcW w:w="722" w:type="pct"/>
            <w:shd w:val="clear" w:color="auto" w:fill="auto"/>
            <w:vAlign w:val="center"/>
          </w:tcPr>
          <w:p w:rsidR="00A83143" w:rsidRPr="00A83143" w:rsidRDefault="00A83143" w:rsidP="006C4726">
            <w:pPr>
              <w:ind w:firstLine="0"/>
              <w:jc w:val="center"/>
              <w:rPr>
                <w:sz w:val="24"/>
                <w:szCs w:val="24"/>
                <w:lang w:eastAsia="ro-RO"/>
              </w:rPr>
            </w:pPr>
            <w:r w:rsidRPr="00A83143">
              <w:rPr>
                <w:sz w:val="24"/>
                <w:szCs w:val="24"/>
                <w:lang w:eastAsia="ro-RO"/>
              </w:rPr>
              <w:t>49</w:t>
            </w:r>
          </w:p>
        </w:tc>
        <w:tc>
          <w:tcPr>
            <w:tcW w:w="790" w:type="pct"/>
            <w:shd w:val="clear" w:color="auto" w:fill="auto"/>
            <w:vAlign w:val="bottom"/>
          </w:tcPr>
          <w:p w:rsidR="00A83143" w:rsidRPr="00A83143" w:rsidRDefault="00A83143" w:rsidP="00A83143">
            <w:pPr>
              <w:ind w:firstLine="0"/>
              <w:jc w:val="right"/>
              <w:rPr>
                <w:sz w:val="24"/>
                <w:szCs w:val="24"/>
                <w:lang w:eastAsia="ro-RO"/>
              </w:rPr>
            </w:pPr>
            <w:r w:rsidRPr="00A83143">
              <w:rPr>
                <w:sz w:val="24"/>
                <w:szCs w:val="24"/>
                <w:lang w:eastAsia="ro-RO"/>
              </w:rPr>
              <w:t>2,73</w:t>
            </w:r>
          </w:p>
        </w:tc>
      </w:tr>
      <w:tr w:rsidR="00A83143" w:rsidRPr="00A83143" w:rsidTr="00A83143">
        <w:tc>
          <w:tcPr>
            <w:tcW w:w="557" w:type="pct"/>
            <w:shd w:val="clear" w:color="auto" w:fill="auto"/>
            <w:vAlign w:val="center"/>
          </w:tcPr>
          <w:p w:rsidR="00A83143" w:rsidRPr="00A83143" w:rsidRDefault="00A83143" w:rsidP="006C4726">
            <w:pPr>
              <w:ind w:firstLine="0"/>
              <w:jc w:val="center"/>
              <w:rPr>
                <w:bCs/>
                <w:sz w:val="24"/>
                <w:szCs w:val="24"/>
                <w:lang w:eastAsia="ro-RO"/>
              </w:rPr>
            </w:pPr>
            <w:r w:rsidRPr="00A83143">
              <w:rPr>
                <w:bCs/>
                <w:sz w:val="24"/>
                <w:szCs w:val="24"/>
                <w:lang w:eastAsia="ro-RO"/>
              </w:rPr>
              <w:t>C3044</w:t>
            </w:r>
          </w:p>
        </w:tc>
        <w:tc>
          <w:tcPr>
            <w:tcW w:w="2931" w:type="pct"/>
            <w:shd w:val="clear" w:color="auto" w:fill="auto"/>
            <w:vAlign w:val="center"/>
          </w:tcPr>
          <w:p w:rsidR="00A83143" w:rsidRPr="00A83143" w:rsidRDefault="00A83143" w:rsidP="006C4726">
            <w:pPr>
              <w:ind w:firstLine="0"/>
              <w:jc w:val="left"/>
              <w:rPr>
                <w:sz w:val="24"/>
                <w:szCs w:val="24"/>
                <w:lang w:eastAsia="ro-RO"/>
              </w:rPr>
            </w:pPr>
            <w:r w:rsidRPr="00A83143">
              <w:rPr>
                <w:sz w:val="24"/>
                <w:szCs w:val="24"/>
                <w:lang w:eastAsia="ro-RO"/>
              </w:rPr>
              <w:t>Șef birou</w:t>
            </w:r>
          </w:p>
        </w:tc>
        <w:tc>
          <w:tcPr>
            <w:tcW w:w="722" w:type="pct"/>
            <w:shd w:val="clear" w:color="auto" w:fill="auto"/>
            <w:vAlign w:val="center"/>
          </w:tcPr>
          <w:p w:rsidR="00A83143" w:rsidRPr="00A83143" w:rsidRDefault="00A83143" w:rsidP="006C4726">
            <w:pPr>
              <w:ind w:firstLine="0"/>
              <w:jc w:val="center"/>
              <w:rPr>
                <w:sz w:val="24"/>
                <w:szCs w:val="24"/>
                <w:lang w:eastAsia="ro-RO"/>
              </w:rPr>
            </w:pPr>
            <w:r w:rsidRPr="00A83143">
              <w:rPr>
                <w:sz w:val="24"/>
                <w:szCs w:val="24"/>
                <w:lang w:eastAsia="ro-RO"/>
              </w:rPr>
              <w:t>49</w:t>
            </w:r>
          </w:p>
        </w:tc>
        <w:tc>
          <w:tcPr>
            <w:tcW w:w="790" w:type="pct"/>
            <w:shd w:val="clear" w:color="auto" w:fill="auto"/>
            <w:vAlign w:val="bottom"/>
          </w:tcPr>
          <w:p w:rsidR="00A83143" w:rsidRPr="00A83143" w:rsidRDefault="00A83143" w:rsidP="00A83143">
            <w:pPr>
              <w:ind w:firstLine="0"/>
              <w:jc w:val="right"/>
              <w:rPr>
                <w:sz w:val="24"/>
                <w:szCs w:val="24"/>
                <w:lang w:eastAsia="ro-RO"/>
              </w:rPr>
            </w:pPr>
            <w:r w:rsidRPr="00A83143">
              <w:rPr>
                <w:sz w:val="24"/>
                <w:szCs w:val="24"/>
                <w:lang w:eastAsia="ro-RO"/>
              </w:rPr>
              <w:t>2,73</w:t>
            </w:r>
          </w:p>
        </w:tc>
      </w:tr>
      <w:tr w:rsidR="00A83143" w:rsidRPr="00A83143" w:rsidTr="00A83143">
        <w:tc>
          <w:tcPr>
            <w:tcW w:w="557" w:type="pct"/>
            <w:shd w:val="clear" w:color="auto" w:fill="auto"/>
            <w:vAlign w:val="center"/>
          </w:tcPr>
          <w:p w:rsidR="00A83143" w:rsidRPr="00A83143" w:rsidRDefault="00A83143" w:rsidP="006C4726">
            <w:pPr>
              <w:ind w:firstLine="0"/>
              <w:jc w:val="center"/>
              <w:rPr>
                <w:bCs/>
                <w:sz w:val="24"/>
                <w:szCs w:val="24"/>
                <w:lang w:eastAsia="ro-RO"/>
              </w:rPr>
            </w:pPr>
            <w:r w:rsidRPr="00A83143">
              <w:rPr>
                <w:bCs/>
                <w:sz w:val="24"/>
                <w:szCs w:val="24"/>
                <w:lang w:eastAsia="ro-RO"/>
              </w:rPr>
              <w:t>C3046</w:t>
            </w:r>
          </w:p>
        </w:tc>
        <w:tc>
          <w:tcPr>
            <w:tcW w:w="2931" w:type="pct"/>
            <w:shd w:val="clear" w:color="auto" w:fill="auto"/>
            <w:vAlign w:val="center"/>
          </w:tcPr>
          <w:p w:rsidR="00A83143" w:rsidRPr="00A83143" w:rsidRDefault="00A83143" w:rsidP="006C4726">
            <w:pPr>
              <w:ind w:firstLine="0"/>
              <w:jc w:val="left"/>
              <w:rPr>
                <w:sz w:val="24"/>
                <w:szCs w:val="24"/>
                <w:lang w:eastAsia="ro-RO"/>
              </w:rPr>
            </w:pPr>
            <w:r w:rsidRPr="00A83143">
              <w:rPr>
                <w:sz w:val="24"/>
                <w:szCs w:val="24"/>
                <w:lang w:eastAsia="ro-RO"/>
              </w:rPr>
              <w:t>Comandant echipă</w:t>
            </w:r>
          </w:p>
        </w:tc>
        <w:tc>
          <w:tcPr>
            <w:tcW w:w="722" w:type="pct"/>
            <w:shd w:val="clear" w:color="auto" w:fill="auto"/>
            <w:vAlign w:val="center"/>
          </w:tcPr>
          <w:p w:rsidR="00A83143" w:rsidRPr="00A83143" w:rsidRDefault="00A83143" w:rsidP="006C4726">
            <w:pPr>
              <w:ind w:firstLine="0"/>
              <w:jc w:val="center"/>
              <w:rPr>
                <w:sz w:val="24"/>
                <w:szCs w:val="24"/>
                <w:lang w:eastAsia="ro-RO"/>
              </w:rPr>
            </w:pPr>
            <w:r w:rsidRPr="00A83143">
              <w:rPr>
                <w:sz w:val="24"/>
                <w:szCs w:val="24"/>
                <w:lang w:eastAsia="ro-RO"/>
              </w:rPr>
              <w:t>45</w:t>
            </w:r>
          </w:p>
        </w:tc>
        <w:tc>
          <w:tcPr>
            <w:tcW w:w="790" w:type="pct"/>
            <w:shd w:val="clear" w:color="auto" w:fill="auto"/>
            <w:vAlign w:val="bottom"/>
          </w:tcPr>
          <w:p w:rsidR="00A83143" w:rsidRPr="00A83143" w:rsidRDefault="00A83143" w:rsidP="00A83143">
            <w:pPr>
              <w:ind w:firstLine="0"/>
              <w:jc w:val="right"/>
              <w:rPr>
                <w:sz w:val="24"/>
                <w:szCs w:val="24"/>
                <w:lang w:eastAsia="ro-RO"/>
              </w:rPr>
            </w:pPr>
            <w:r w:rsidRPr="00A83143">
              <w:rPr>
                <w:sz w:val="24"/>
                <w:szCs w:val="24"/>
                <w:lang w:eastAsia="ro-RO"/>
              </w:rPr>
              <w:t>2,51</w:t>
            </w:r>
          </w:p>
        </w:tc>
      </w:tr>
      <w:tr w:rsidR="00A83143" w:rsidRPr="00A83143" w:rsidTr="006C4726">
        <w:tc>
          <w:tcPr>
            <w:tcW w:w="5000" w:type="pct"/>
            <w:gridSpan w:val="4"/>
          </w:tcPr>
          <w:p w:rsidR="00A83143" w:rsidRPr="00A83143" w:rsidRDefault="00A83143" w:rsidP="00A83143">
            <w:pPr>
              <w:numPr>
                <w:ilvl w:val="1"/>
                <w:numId w:val="4"/>
              </w:numPr>
              <w:ind w:left="460" w:hanging="460"/>
              <w:contextualSpacing/>
              <w:jc w:val="left"/>
              <w:rPr>
                <w:i/>
                <w:sz w:val="24"/>
                <w:szCs w:val="24"/>
              </w:rPr>
            </w:pPr>
            <w:r w:rsidRPr="00A83143">
              <w:rPr>
                <w:i/>
                <w:sz w:val="24"/>
                <w:szCs w:val="24"/>
              </w:rPr>
              <w:t>Funcții de execuție</w:t>
            </w:r>
          </w:p>
        </w:tc>
      </w:tr>
      <w:tr w:rsidR="00A83143" w:rsidRPr="00A83143" w:rsidTr="00A83143">
        <w:tc>
          <w:tcPr>
            <w:tcW w:w="557" w:type="pct"/>
            <w:shd w:val="clear" w:color="auto" w:fill="auto"/>
            <w:vAlign w:val="center"/>
          </w:tcPr>
          <w:p w:rsidR="00A83143" w:rsidRPr="00A83143" w:rsidRDefault="00A83143" w:rsidP="006C4726">
            <w:pPr>
              <w:ind w:firstLine="0"/>
              <w:jc w:val="center"/>
              <w:rPr>
                <w:sz w:val="24"/>
                <w:szCs w:val="24"/>
              </w:rPr>
            </w:pPr>
            <w:r w:rsidRPr="00A83143">
              <w:rPr>
                <w:bCs/>
                <w:sz w:val="24"/>
                <w:szCs w:val="24"/>
                <w:lang w:eastAsia="ro-RO"/>
              </w:rPr>
              <w:t>C3031</w:t>
            </w:r>
          </w:p>
        </w:tc>
        <w:tc>
          <w:tcPr>
            <w:tcW w:w="2931" w:type="pct"/>
            <w:shd w:val="clear" w:color="auto" w:fill="auto"/>
            <w:vAlign w:val="center"/>
          </w:tcPr>
          <w:p w:rsidR="00A83143" w:rsidRPr="00A83143" w:rsidRDefault="00A83143" w:rsidP="006C4726">
            <w:pPr>
              <w:ind w:firstLine="0"/>
              <w:jc w:val="left"/>
              <w:rPr>
                <w:sz w:val="24"/>
                <w:szCs w:val="24"/>
              </w:rPr>
            </w:pPr>
            <w:r w:rsidRPr="00A83143">
              <w:rPr>
                <w:sz w:val="24"/>
                <w:szCs w:val="24"/>
                <w:lang w:eastAsia="ro-RO"/>
              </w:rPr>
              <w:t>Ofițer principal</w:t>
            </w:r>
          </w:p>
        </w:tc>
        <w:tc>
          <w:tcPr>
            <w:tcW w:w="722" w:type="pct"/>
            <w:shd w:val="clear" w:color="auto" w:fill="auto"/>
            <w:vAlign w:val="center"/>
          </w:tcPr>
          <w:p w:rsidR="00A83143" w:rsidRPr="00A83143" w:rsidRDefault="00A83143" w:rsidP="006C4726">
            <w:pPr>
              <w:ind w:firstLine="0"/>
              <w:jc w:val="center"/>
              <w:rPr>
                <w:sz w:val="24"/>
                <w:szCs w:val="24"/>
              </w:rPr>
            </w:pPr>
            <w:r w:rsidRPr="00A83143">
              <w:rPr>
                <w:sz w:val="24"/>
                <w:szCs w:val="24"/>
                <w:lang w:eastAsia="ro-RO"/>
              </w:rPr>
              <w:t>61</w:t>
            </w:r>
          </w:p>
        </w:tc>
        <w:tc>
          <w:tcPr>
            <w:tcW w:w="790" w:type="pct"/>
            <w:shd w:val="clear" w:color="auto" w:fill="auto"/>
            <w:vAlign w:val="bottom"/>
          </w:tcPr>
          <w:p w:rsidR="00A83143" w:rsidRPr="00A83143" w:rsidRDefault="00A83143" w:rsidP="00A83143">
            <w:pPr>
              <w:ind w:firstLine="0"/>
              <w:jc w:val="right"/>
              <w:rPr>
                <w:sz w:val="24"/>
                <w:szCs w:val="24"/>
              </w:rPr>
            </w:pPr>
            <w:r w:rsidRPr="00A83143">
              <w:rPr>
                <w:sz w:val="24"/>
                <w:szCs w:val="24"/>
                <w:lang w:eastAsia="ro-RO"/>
              </w:rPr>
              <w:t>3,51</w:t>
            </w:r>
          </w:p>
        </w:tc>
      </w:tr>
      <w:tr w:rsidR="00A83143" w:rsidRPr="00A83143" w:rsidTr="00A83143">
        <w:tc>
          <w:tcPr>
            <w:tcW w:w="557" w:type="pct"/>
            <w:shd w:val="clear" w:color="auto" w:fill="auto"/>
            <w:vAlign w:val="center"/>
          </w:tcPr>
          <w:p w:rsidR="00A83143" w:rsidRPr="00A83143" w:rsidRDefault="00A83143" w:rsidP="006C4726">
            <w:pPr>
              <w:ind w:firstLine="0"/>
              <w:jc w:val="center"/>
              <w:rPr>
                <w:bCs/>
                <w:sz w:val="24"/>
                <w:szCs w:val="24"/>
                <w:lang w:eastAsia="ro-RO"/>
              </w:rPr>
            </w:pPr>
            <w:r w:rsidRPr="00A83143">
              <w:rPr>
                <w:bCs/>
                <w:sz w:val="24"/>
                <w:szCs w:val="24"/>
                <w:lang w:eastAsia="ro-RO"/>
              </w:rPr>
              <w:t>C3033</w:t>
            </w:r>
          </w:p>
        </w:tc>
        <w:tc>
          <w:tcPr>
            <w:tcW w:w="2931" w:type="pct"/>
            <w:shd w:val="clear" w:color="auto" w:fill="auto"/>
            <w:vAlign w:val="center"/>
          </w:tcPr>
          <w:p w:rsidR="00A83143" w:rsidRPr="00A83143" w:rsidRDefault="00A83143" w:rsidP="006C4726">
            <w:pPr>
              <w:ind w:firstLine="0"/>
              <w:jc w:val="left"/>
              <w:rPr>
                <w:sz w:val="24"/>
                <w:szCs w:val="24"/>
                <w:lang w:eastAsia="ro-RO"/>
              </w:rPr>
            </w:pPr>
            <w:r w:rsidRPr="00A83143">
              <w:rPr>
                <w:sz w:val="24"/>
                <w:szCs w:val="24"/>
                <w:lang w:eastAsia="ro-RO"/>
              </w:rPr>
              <w:t>Ofițer superior</w:t>
            </w:r>
          </w:p>
        </w:tc>
        <w:tc>
          <w:tcPr>
            <w:tcW w:w="722" w:type="pct"/>
            <w:shd w:val="clear" w:color="auto" w:fill="auto"/>
            <w:vAlign w:val="center"/>
          </w:tcPr>
          <w:p w:rsidR="00A83143" w:rsidRPr="00A83143" w:rsidRDefault="00A83143" w:rsidP="006C4726">
            <w:pPr>
              <w:ind w:firstLine="0"/>
              <w:jc w:val="center"/>
              <w:rPr>
                <w:sz w:val="24"/>
                <w:szCs w:val="24"/>
                <w:lang w:eastAsia="ro-RO"/>
              </w:rPr>
            </w:pPr>
            <w:r w:rsidRPr="00A83143">
              <w:rPr>
                <w:sz w:val="24"/>
                <w:szCs w:val="24"/>
                <w:lang w:eastAsia="ro-RO"/>
              </w:rPr>
              <w:t>58</w:t>
            </w:r>
          </w:p>
        </w:tc>
        <w:tc>
          <w:tcPr>
            <w:tcW w:w="790" w:type="pct"/>
            <w:shd w:val="clear" w:color="auto" w:fill="auto"/>
            <w:vAlign w:val="bottom"/>
          </w:tcPr>
          <w:p w:rsidR="00A83143" w:rsidRPr="00A83143" w:rsidRDefault="00A83143" w:rsidP="00A83143">
            <w:pPr>
              <w:ind w:firstLine="0"/>
              <w:jc w:val="right"/>
              <w:rPr>
                <w:sz w:val="24"/>
                <w:szCs w:val="24"/>
                <w:lang w:eastAsia="ro-RO"/>
              </w:rPr>
            </w:pPr>
            <w:r w:rsidRPr="00A83143">
              <w:rPr>
                <w:sz w:val="24"/>
                <w:szCs w:val="24"/>
                <w:lang w:eastAsia="ro-RO"/>
              </w:rPr>
              <w:t>3,29</w:t>
            </w:r>
          </w:p>
        </w:tc>
      </w:tr>
      <w:tr w:rsidR="00A83143" w:rsidRPr="00A83143" w:rsidTr="00A83143">
        <w:tc>
          <w:tcPr>
            <w:tcW w:w="557" w:type="pct"/>
            <w:shd w:val="clear" w:color="auto" w:fill="auto"/>
            <w:vAlign w:val="center"/>
          </w:tcPr>
          <w:p w:rsidR="00A83143" w:rsidRPr="00A83143" w:rsidRDefault="00A83143" w:rsidP="006C4726">
            <w:pPr>
              <w:ind w:firstLine="0"/>
              <w:jc w:val="center"/>
              <w:rPr>
                <w:bCs/>
                <w:sz w:val="24"/>
                <w:szCs w:val="24"/>
                <w:lang w:eastAsia="ro-RO"/>
              </w:rPr>
            </w:pPr>
            <w:r w:rsidRPr="00A83143">
              <w:rPr>
                <w:bCs/>
                <w:sz w:val="24"/>
                <w:szCs w:val="24"/>
                <w:lang w:eastAsia="ro-RO"/>
              </w:rPr>
              <w:t>C3039</w:t>
            </w:r>
          </w:p>
        </w:tc>
        <w:tc>
          <w:tcPr>
            <w:tcW w:w="2931" w:type="pct"/>
            <w:shd w:val="clear" w:color="auto" w:fill="auto"/>
            <w:vAlign w:val="center"/>
          </w:tcPr>
          <w:p w:rsidR="00A83143" w:rsidRPr="00A83143" w:rsidRDefault="00A83143" w:rsidP="006C4726">
            <w:pPr>
              <w:ind w:firstLine="0"/>
              <w:jc w:val="left"/>
              <w:rPr>
                <w:sz w:val="24"/>
                <w:szCs w:val="24"/>
                <w:lang w:eastAsia="ro-RO"/>
              </w:rPr>
            </w:pPr>
            <w:r w:rsidRPr="00A83143">
              <w:rPr>
                <w:sz w:val="24"/>
                <w:szCs w:val="24"/>
                <w:lang w:eastAsia="ro-RO"/>
              </w:rPr>
              <w:t>Ofițer</w:t>
            </w:r>
          </w:p>
        </w:tc>
        <w:tc>
          <w:tcPr>
            <w:tcW w:w="722" w:type="pct"/>
            <w:shd w:val="clear" w:color="auto" w:fill="auto"/>
            <w:vAlign w:val="center"/>
          </w:tcPr>
          <w:p w:rsidR="00A83143" w:rsidRPr="00A83143" w:rsidRDefault="00A83143" w:rsidP="006C4726">
            <w:pPr>
              <w:ind w:firstLine="0"/>
              <w:jc w:val="center"/>
              <w:rPr>
                <w:sz w:val="24"/>
                <w:szCs w:val="24"/>
                <w:lang w:eastAsia="ro-RO"/>
              </w:rPr>
            </w:pPr>
            <w:r w:rsidRPr="00A83143">
              <w:rPr>
                <w:sz w:val="24"/>
                <w:szCs w:val="24"/>
                <w:lang w:eastAsia="ro-RO"/>
              </w:rPr>
              <w:t>55</w:t>
            </w:r>
          </w:p>
        </w:tc>
        <w:tc>
          <w:tcPr>
            <w:tcW w:w="790" w:type="pct"/>
            <w:shd w:val="clear" w:color="auto" w:fill="auto"/>
            <w:vAlign w:val="bottom"/>
          </w:tcPr>
          <w:p w:rsidR="00A83143" w:rsidRPr="00A83143" w:rsidRDefault="00A83143" w:rsidP="00A83143">
            <w:pPr>
              <w:ind w:firstLine="0"/>
              <w:jc w:val="right"/>
              <w:rPr>
                <w:sz w:val="24"/>
                <w:szCs w:val="24"/>
                <w:lang w:eastAsia="ro-RO"/>
              </w:rPr>
            </w:pPr>
            <w:r w:rsidRPr="00A83143">
              <w:rPr>
                <w:sz w:val="24"/>
                <w:szCs w:val="24"/>
                <w:lang w:eastAsia="ro-RO"/>
              </w:rPr>
              <w:t>3,09</w:t>
            </w:r>
          </w:p>
        </w:tc>
      </w:tr>
      <w:tr w:rsidR="00A83143" w:rsidRPr="00A83143" w:rsidTr="00A83143">
        <w:tc>
          <w:tcPr>
            <w:tcW w:w="557" w:type="pct"/>
            <w:shd w:val="clear" w:color="auto" w:fill="auto"/>
            <w:vAlign w:val="center"/>
          </w:tcPr>
          <w:p w:rsidR="00A83143" w:rsidRPr="00A83143" w:rsidRDefault="00A83143" w:rsidP="006C4726">
            <w:pPr>
              <w:ind w:firstLine="0"/>
              <w:jc w:val="center"/>
              <w:rPr>
                <w:sz w:val="24"/>
                <w:szCs w:val="24"/>
              </w:rPr>
            </w:pPr>
            <w:r w:rsidRPr="00A83143">
              <w:rPr>
                <w:bCs/>
                <w:sz w:val="24"/>
                <w:szCs w:val="24"/>
                <w:lang w:eastAsia="ro-RO"/>
              </w:rPr>
              <w:t>C3034</w:t>
            </w:r>
          </w:p>
        </w:tc>
        <w:tc>
          <w:tcPr>
            <w:tcW w:w="2931" w:type="pct"/>
            <w:shd w:val="clear" w:color="auto" w:fill="auto"/>
            <w:vAlign w:val="center"/>
          </w:tcPr>
          <w:p w:rsidR="00A83143" w:rsidRPr="00A83143" w:rsidRDefault="00A83143" w:rsidP="006C4726">
            <w:pPr>
              <w:ind w:firstLine="0"/>
              <w:jc w:val="left"/>
              <w:rPr>
                <w:sz w:val="24"/>
                <w:szCs w:val="24"/>
              </w:rPr>
            </w:pPr>
            <w:r w:rsidRPr="00A83143">
              <w:rPr>
                <w:sz w:val="24"/>
                <w:szCs w:val="24"/>
                <w:lang w:eastAsia="ro-RO"/>
              </w:rPr>
              <w:t>Specialist principal</w:t>
            </w:r>
          </w:p>
        </w:tc>
        <w:tc>
          <w:tcPr>
            <w:tcW w:w="722" w:type="pct"/>
            <w:shd w:val="clear" w:color="auto" w:fill="auto"/>
            <w:vAlign w:val="center"/>
          </w:tcPr>
          <w:p w:rsidR="00A83143" w:rsidRPr="00A83143" w:rsidRDefault="00A83143" w:rsidP="006C4726">
            <w:pPr>
              <w:ind w:firstLine="0"/>
              <w:jc w:val="center"/>
              <w:rPr>
                <w:sz w:val="24"/>
                <w:szCs w:val="24"/>
              </w:rPr>
            </w:pPr>
            <w:r w:rsidRPr="00A83143">
              <w:rPr>
                <w:sz w:val="24"/>
                <w:szCs w:val="24"/>
                <w:lang w:eastAsia="ro-RO"/>
              </w:rPr>
              <w:t>58</w:t>
            </w:r>
          </w:p>
        </w:tc>
        <w:tc>
          <w:tcPr>
            <w:tcW w:w="790" w:type="pct"/>
            <w:shd w:val="clear" w:color="auto" w:fill="auto"/>
            <w:vAlign w:val="bottom"/>
          </w:tcPr>
          <w:p w:rsidR="00A83143" w:rsidRPr="00A83143" w:rsidRDefault="00A83143" w:rsidP="00A83143">
            <w:pPr>
              <w:ind w:firstLine="0"/>
              <w:jc w:val="right"/>
              <w:rPr>
                <w:sz w:val="24"/>
                <w:szCs w:val="24"/>
              </w:rPr>
            </w:pPr>
            <w:r w:rsidRPr="00A83143">
              <w:rPr>
                <w:sz w:val="24"/>
                <w:szCs w:val="24"/>
                <w:lang w:eastAsia="ro-RO"/>
              </w:rPr>
              <w:t>3,29</w:t>
            </w:r>
          </w:p>
        </w:tc>
      </w:tr>
      <w:tr w:rsidR="00A83143" w:rsidRPr="00A83143" w:rsidTr="00A83143">
        <w:tc>
          <w:tcPr>
            <w:tcW w:w="557" w:type="pct"/>
            <w:shd w:val="clear" w:color="auto" w:fill="auto"/>
            <w:vAlign w:val="center"/>
          </w:tcPr>
          <w:p w:rsidR="00A83143" w:rsidRPr="00A83143" w:rsidRDefault="00A83143" w:rsidP="006C4726">
            <w:pPr>
              <w:ind w:firstLine="0"/>
              <w:jc w:val="center"/>
              <w:rPr>
                <w:sz w:val="24"/>
                <w:szCs w:val="24"/>
              </w:rPr>
            </w:pPr>
            <w:r w:rsidRPr="00A83143">
              <w:rPr>
                <w:bCs/>
                <w:sz w:val="24"/>
                <w:szCs w:val="24"/>
                <w:lang w:eastAsia="ro-RO"/>
              </w:rPr>
              <w:t>C3040</w:t>
            </w:r>
          </w:p>
        </w:tc>
        <w:tc>
          <w:tcPr>
            <w:tcW w:w="2931" w:type="pct"/>
            <w:shd w:val="clear" w:color="auto" w:fill="auto"/>
            <w:vAlign w:val="center"/>
          </w:tcPr>
          <w:p w:rsidR="00A83143" w:rsidRPr="00A83143" w:rsidRDefault="00A83143" w:rsidP="006C4726">
            <w:pPr>
              <w:ind w:firstLine="0"/>
              <w:jc w:val="left"/>
              <w:rPr>
                <w:sz w:val="24"/>
                <w:szCs w:val="24"/>
              </w:rPr>
            </w:pPr>
            <w:r w:rsidRPr="00A83143">
              <w:rPr>
                <w:sz w:val="24"/>
                <w:szCs w:val="24"/>
                <w:lang w:eastAsia="ro-RO"/>
              </w:rPr>
              <w:t>Specialist superior</w:t>
            </w:r>
          </w:p>
        </w:tc>
        <w:tc>
          <w:tcPr>
            <w:tcW w:w="722" w:type="pct"/>
            <w:shd w:val="clear" w:color="auto" w:fill="auto"/>
            <w:vAlign w:val="center"/>
          </w:tcPr>
          <w:p w:rsidR="00A83143" w:rsidRPr="00A83143" w:rsidRDefault="00A83143" w:rsidP="006C4726">
            <w:pPr>
              <w:ind w:firstLine="0"/>
              <w:jc w:val="center"/>
              <w:rPr>
                <w:sz w:val="24"/>
                <w:szCs w:val="24"/>
              </w:rPr>
            </w:pPr>
            <w:r w:rsidRPr="00A83143">
              <w:rPr>
                <w:sz w:val="24"/>
                <w:szCs w:val="24"/>
                <w:lang w:eastAsia="ro-RO"/>
              </w:rPr>
              <w:t>52</w:t>
            </w:r>
          </w:p>
        </w:tc>
        <w:tc>
          <w:tcPr>
            <w:tcW w:w="790" w:type="pct"/>
            <w:shd w:val="clear" w:color="auto" w:fill="auto"/>
            <w:vAlign w:val="bottom"/>
          </w:tcPr>
          <w:p w:rsidR="00A83143" w:rsidRPr="00A83143" w:rsidRDefault="00A83143" w:rsidP="00A83143">
            <w:pPr>
              <w:ind w:firstLine="0"/>
              <w:jc w:val="right"/>
              <w:rPr>
                <w:sz w:val="24"/>
                <w:szCs w:val="24"/>
              </w:rPr>
            </w:pPr>
            <w:r w:rsidRPr="00A83143">
              <w:rPr>
                <w:sz w:val="24"/>
                <w:szCs w:val="24"/>
                <w:lang w:eastAsia="ro-RO"/>
              </w:rPr>
              <w:t>2,90</w:t>
            </w:r>
          </w:p>
        </w:tc>
      </w:tr>
      <w:tr w:rsidR="00A83143" w:rsidRPr="00A83143" w:rsidTr="00A83143">
        <w:tc>
          <w:tcPr>
            <w:tcW w:w="557" w:type="pct"/>
            <w:shd w:val="clear" w:color="auto" w:fill="auto"/>
            <w:vAlign w:val="center"/>
          </w:tcPr>
          <w:p w:rsidR="00A83143" w:rsidRPr="00A83143" w:rsidRDefault="00A83143" w:rsidP="006C4726">
            <w:pPr>
              <w:ind w:firstLine="0"/>
              <w:jc w:val="center"/>
              <w:rPr>
                <w:sz w:val="24"/>
                <w:szCs w:val="24"/>
              </w:rPr>
            </w:pPr>
            <w:r w:rsidRPr="00A83143">
              <w:rPr>
                <w:bCs/>
                <w:sz w:val="24"/>
                <w:szCs w:val="24"/>
                <w:lang w:eastAsia="ro-RO"/>
              </w:rPr>
              <w:t>C3041</w:t>
            </w:r>
          </w:p>
        </w:tc>
        <w:tc>
          <w:tcPr>
            <w:tcW w:w="2931" w:type="pct"/>
            <w:shd w:val="clear" w:color="auto" w:fill="auto"/>
            <w:vAlign w:val="center"/>
          </w:tcPr>
          <w:p w:rsidR="00A83143" w:rsidRPr="00A83143" w:rsidRDefault="00A83143" w:rsidP="006C4726">
            <w:pPr>
              <w:ind w:firstLine="0"/>
              <w:jc w:val="left"/>
              <w:rPr>
                <w:sz w:val="24"/>
                <w:szCs w:val="24"/>
              </w:rPr>
            </w:pPr>
            <w:r w:rsidRPr="00A83143">
              <w:rPr>
                <w:sz w:val="24"/>
                <w:szCs w:val="24"/>
                <w:lang w:eastAsia="ro-RO"/>
              </w:rPr>
              <w:t>Specialist</w:t>
            </w:r>
          </w:p>
        </w:tc>
        <w:tc>
          <w:tcPr>
            <w:tcW w:w="722" w:type="pct"/>
            <w:shd w:val="clear" w:color="auto" w:fill="auto"/>
            <w:vAlign w:val="center"/>
          </w:tcPr>
          <w:p w:rsidR="00A83143" w:rsidRPr="00A83143" w:rsidRDefault="00A83143" w:rsidP="006C4726">
            <w:pPr>
              <w:ind w:firstLine="0"/>
              <w:jc w:val="center"/>
              <w:rPr>
                <w:sz w:val="24"/>
                <w:szCs w:val="24"/>
              </w:rPr>
            </w:pPr>
            <w:r w:rsidRPr="00A83143">
              <w:rPr>
                <w:sz w:val="24"/>
                <w:szCs w:val="24"/>
                <w:lang w:eastAsia="ro-RO"/>
              </w:rPr>
              <w:t>50</w:t>
            </w:r>
          </w:p>
        </w:tc>
        <w:tc>
          <w:tcPr>
            <w:tcW w:w="790" w:type="pct"/>
            <w:shd w:val="clear" w:color="auto" w:fill="auto"/>
            <w:vAlign w:val="bottom"/>
          </w:tcPr>
          <w:p w:rsidR="00A83143" w:rsidRPr="00A83143" w:rsidRDefault="00A83143" w:rsidP="00A83143">
            <w:pPr>
              <w:ind w:firstLine="0"/>
              <w:jc w:val="right"/>
              <w:rPr>
                <w:sz w:val="24"/>
                <w:szCs w:val="24"/>
              </w:rPr>
            </w:pPr>
            <w:r w:rsidRPr="00A83143">
              <w:rPr>
                <w:sz w:val="24"/>
                <w:szCs w:val="24"/>
                <w:lang w:eastAsia="ro-RO"/>
              </w:rPr>
              <w:t>2,79</w:t>
            </w:r>
          </w:p>
        </w:tc>
      </w:tr>
      <w:tr w:rsidR="00A83143" w:rsidRPr="00A83143" w:rsidTr="00A83143">
        <w:tc>
          <w:tcPr>
            <w:tcW w:w="557" w:type="pct"/>
            <w:shd w:val="clear" w:color="auto" w:fill="auto"/>
            <w:vAlign w:val="center"/>
          </w:tcPr>
          <w:p w:rsidR="00A83143" w:rsidRPr="00A83143" w:rsidRDefault="00A83143" w:rsidP="006C4726">
            <w:pPr>
              <w:ind w:firstLine="0"/>
              <w:jc w:val="center"/>
              <w:rPr>
                <w:bCs/>
                <w:sz w:val="24"/>
                <w:szCs w:val="24"/>
                <w:lang w:eastAsia="ro-RO"/>
              </w:rPr>
            </w:pPr>
            <w:r w:rsidRPr="00A83143">
              <w:rPr>
                <w:bCs/>
                <w:sz w:val="24"/>
                <w:szCs w:val="24"/>
                <w:lang w:eastAsia="ro-RO"/>
              </w:rPr>
              <w:t>C3048</w:t>
            </w:r>
          </w:p>
        </w:tc>
        <w:tc>
          <w:tcPr>
            <w:tcW w:w="2931" w:type="pct"/>
            <w:shd w:val="clear" w:color="auto" w:fill="auto"/>
            <w:vAlign w:val="center"/>
          </w:tcPr>
          <w:p w:rsidR="00A83143" w:rsidRPr="00A83143" w:rsidRDefault="00A83143" w:rsidP="006C4726">
            <w:pPr>
              <w:ind w:firstLine="0"/>
              <w:jc w:val="left"/>
              <w:rPr>
                <w:sz w:val="24"/>
                <w:szCs w:val="24"/>
                <w:lang w:eastAsia="ro-RO"/>
              </w:rPr>
            </w:pPr>
            <w:r w:rsidRPr="00A83143">
              <w:rPr>
                <w:sz w:val="24"/>
                <w:szCs w:val="24"/>
                <w:lang w:eastAsia="ro-RO"/>
              </w:rPr>
              <w:t>Chinolog</w:t>
            </w:r>
          </w:p>
        </w:tc>
        <w:tc>
          <w:tcPr>
            <w:tcW w:w="722" w:type="pct"/>
            <w:shd w:val="clear" w:color="auto" w:fill="auto"/>
            <w:vAlign w:val="center"/>
          </w:tcPr>
          <w:p w:rsidR="00A83143" w:rsidRPr="00A83143" w:rsidRDefault="00A83143" w:rsidP="006C4726">
            <w:pPr>
              <w:ind w:firstLine="0"/>
              <w:jc w:val="center"/>
              <w:rPr>
                <w:sz w:val="24"/>
                <w:szCs w:val="24"/>
                <w:lang w:eastAsia="ro-RO"/>
              </w:rPr>
            </w:pPr>
            <w:r w:rsidRPr="00A83143">
              <w:rPr>
                <w:sz w:val="24"/>
                <w:szCs w:val="24"/>
                <w:lang w:eastAsia="ro-RO"/>
              </w:rPr>
              <w:t>44</w:t>
            </w:r>
          </w:p>
        </w:tc>
        <w:tc>
          <w:tcPr>
            <w:tcW w:w="790" w:type="pct"/>
            <w:shd w:val="clear" w:color="auto" w:fill="auto"/>
            <w:vAlign w:val="bottom"/>
          </w:tcPr>
          <w:p w:rsidR="00A83143" w:rsidRPr="00A83143" w:rsidRDefault="00A83143" w:rsidP="00A83143">
            <w:pPr>
              <w:ind w:firstLine="0"/>
              <w:jc w:val="right"/>
              <w:rPr>
                <w:sz w:val="24"/>
                <w:szCs w:val="24"/>
                <w:lang w:eastAsia="ro-RO"/>
              </w:rPr>
            </w:pPr>
            <w:r w:rsidRPr="00A83143">
              <w:rPr>
                <w:sz w:val="24"/>
                <w:szCs w:val="24"/>
                <w:lang w:eastAsia="ro-RO"/>
              </w:rPr>
              <w:t>2,46</w:t>
            </w:r>
          </w:p>
        </w:tc>
      </w:tr>
    </w:tbl>
    <w:p w:rsidR="00A83143" w:rsidRPr="00A67F46" w:rsidRDefault="00A83143" w:rsidP="00A83143">
      <w:pPr>
        <w:tabs>
          <w:tab w:val="left" w:pos="993"/>
        </w:tabs>
        <w:ind w:firstLine="709"/>
        <w:rPr>
          <w:rFonts w:eastAsia="Arial"/>
          <w:sz w:val="28"/>
          <w:szCs w:val="28"/>
        </w:rPr>
      </w:pPr>
    </w:p>
    <w:p w:rsidR="00A83143" w:rsidRPr="00815AA2" w:rsidRDefault="00A83143" w:rsidP="00A83143">
      <w:pPr>
        <w:tabs>
          <w:tab w:val="left" w:pos="993"/>
        </w:tabs>
        <w:ind w:firstLine="709"/>
        <w:rPr>
          <w:rFonts w:eastAsia="Arial"/>
          <w:b/>
          <w:sz w:val="28"/>
          <w:szCs w:val="28"/>
        </w:rPr>
      </w:pPr>
      <w:r w:rsidRPr="00815AA2">
        <w:rPr>
          <w:rFonts w:eastAsia="Arial"/>
          <w:b/>
          <w:sz w:val="28"/>
          <w:szCs w:val="28"/>
        </w:rPr>
        <w:t>Note:</w:t>
      </w:r>
    </w:p>
    <w:p w:rsidR="00A83143" w:rsidRPr="00815AA2" w:rsidRDefault="00A83143" w:rsidP="00A83143">
      <w:pPr>
        <w:numPr>
          <w:ilvl w:val="0"/>
          <w:numId w:val="3"/>
        </w:numPr>
        <w:tabs>
          <w:tab w:val="left" w:pos="851"/>
          <w:tab w:val="left" w:pos="993"/>
        </w:tabs>
        <w:ind w:left="0" w:firstLine="709"/>
        <w:contextualSpacing/>
        <w:rPr>
          <w:rFonts w:eastAsia="Arial"/>
          <w:sz w:val="24"/>
          <w:szCs w:val="24"/>
        </w:rPr>
      </w:pPr>
      <w:r w:rsidRPr="00815AA2">
        <w:rPr>
          <w:rFonts w:eastAsia="Arial"/>
          <w:sz w:val="24"/>
          <w:szCs w:val="24"/>
        </w:rPr>
        <w:t xml:space="preserve">Funcțiile care se instituie în subdiviziuni și/sau instituții subordonate/din cadrul Ministerului Apărării ce </w:t>
      </w:r>
      <w:proofErr w:type="spellStart"/>
      <w:r w:rsidRPr="00815AA2">
        <w:rPr>
          <w:rFonts w:eastAsia="Arial"/>
          <w:sz w:val="24"/>
          <w:szCs w:val="24"/>
        </w:rPr>
        <w:t>țin</w:t>
      </w:r>
      <w:proofErr w:type="spellEnd"/>
      <w:r w:rsidRPr="00815AA2">
        <w:rPr>
          <w:rFonts w:eastAsia="Arial"/>
          <w:sz w:val="24"/>
          <w:szCs w:val="24"/>
        </w:rPr>
        <w:t xml:space="preserve"> de </w:t>
      </w:r>
      <w:proofErr w:type="spellStart"/>
      <w:r w:rsidRPr="00815AA2">
        <w:rPr>
          <w:rFonts w:eastAsia="Arial"/>
          <w:sz w:val="24"/>
          <w:szCs w:val="24"/>
        </w:rPr>
        <w:t>domeniul</w:t>
      </w:r>
      <w:proofErr w:type="spellEnd"/>
      <w:r w:rsidRPr="00815AA2">
        <w:rPr>
          <w:rFonts w:eastAsia="Arial"/>
          <w:sz w:val="24"/>
          <w:szCs w:val="24"/>
        </w:rPr>
        <w:t xml:space="preserve"> </w:t>
      </w:r>
      <w:proofErr w:type="spellStart"/>
      <w:r w:rsidRPr="00815AA2">
        <w:rPr>
          <w:rFonts w:eastAsia="Arial"/>
          <w:sz w:val="24"/>
          <w:szCs w:val="24"/>
        </w:rPr>
        <w:t>învățămînt</w:t>
      </w:r>
      <w:proofErr w:type="spellEnd"/>
      <w:r w:rsidRPr="00815AA2">
        <w:rPr>
          <w:rFonts w:eastAsia="Arial"/>
          <w:sz w:val="24"/>
          <w:szCs w:val="24"/>
        </w:rPr>
        <w:t xml:space="preserve">, </w:t>
      </w:r>
      <w:proofErr w:type="spellStart"/>
      <w:r w:rsidRPr="00815AA2">
        <w:rPr>
          <w:rFonts w:eastAsia="Arial"/>
          <w:sz w:val="24"/>
          <w:szCs w:val="24"/>
        </w:rPr>
        <w:t>cultură</w:t>
      </w:r>
      <w:proofErr w:type="spellEnd"/>
      <w:r w:rsidRPr="00815AA2">
        <w:rPr>
          <w:rFonts w:eastAsia="Arial"/>
          <w:sz w:val="24"/>
          <w:szCs w:val="24"/>
        </w:rPr>
        <w:t xml:space="preserve">, sport, </w:t>
      </w:r>
      <w:proofErr w:type="spellStart"/>
      <w:r w:rsidRPr="00815AA2">
        <w:rPr>
          <w:rFonts w:eastAsia="Arial"/>
          <w:sz w:val="24"/>
          <w:szCs w:val="24"/>
        </w:rPr>
        <w:t>sănătate</w:t>
      </w:r>
      <w:proofErr w:type="spellEnd"/>
      <w:r w:rsidRPr="00815AA2">
        <w:rPr>
          <w:rFonts w:eastAsia="Arial"/>
          <w:sz w:val="24"/>
          <w:szCs w:val="24"/>
        </w:rPr>
        <w:t xml:space="preserve"> sau alt personal de specialitate (economist, contabil etc.), de deservire tehnică sau auxiliar, precum și clasele de salarizare corespunzătoare se vor stabili în conformitate cu anexa la lege ce reglementează funcțiile din domeniul ocupațional respectiv. Suplimentar, dacă aceste funcții se instituie ca funcții cu statut special, deținătorii acestora pot beneficia de spor pentru grad profesional, stabilit în con</w:t>
      </w:r>
      <w:r w:rsidR="00815AA2">
        <w:rPr>
          <w:rFonts w:eastAsia="Arial"/>
          <w:sz w:val="24"/>
          <w:szCs w:val="24"/>
        </w:rPr>
        <w:t>formitate cu</w:t>
      </w:r>
      <w:r w:rsidRPr="00815AA2">
        <w:rPr>
          <w:rFonts w:eastAsia="Arial"/>
          <w:sz w:val="24"/>
          <w:szCs w:val="24"/>
        </w:rPr>
        <w:t xml:space="preserve"> art. 13 și </w:t>
      </w:r>
      <w:r w:rsidR="00815AA2">
        <w:rPr>
          <w:rFonts w:eastAsia="Arial"/>
          <w:sz w:val="24"/>
          <w:szCs w:val="24"/>
        </w:rPr>
        <w:t>cu</w:t>
      </w:r>
      <w:r w:rsidRPr="00815AA2">
        <w:rPr>
          <w:rFonts w:eastAsia="Arial"/>
          <w:sz w:val="24"/>
          <w:szCs w:val="24"/>
        </w:rPr>
        <w:t xml:space="preserve"> anex</w:t>
      </w:r>
      <w:r w:rsidR="00815AA2">
        <w:rPr>
          <w:rFonts w:eastAsia="Arial"/>
          <w:sz w:val="24"/>
          <w:szCs w:val="24"/>
        </w:rPr>
        <w:t>a</w:t>
      </w:r>
      <w:r w:rsidRPr="00815AA2">
        <w:rPr>
          <w:rFonts w:eastAsia="Arial"/>
          <w:sz w:val="24"/>
          <w:szCs w:val="24"/>
        </w:rPr>
        <w:t xml:space="preserve"> nr. 2.</w:t>
      </w:r>
    </w:p>
    <w:p w:rsidR="00A83143" w:rsidRPr="00815AA2" w:rsidRDefault="00A83143" w:rsidP="00A83143">
      <w:pPr>
        <w:numPr>
          <w:ilvl w:val="0"/>
          <w:numId w:val="3"/>
        </w:numPr>
        <w:tabs>
          <w:tab w:val="left" w:pos="851"/>
          <w:tab w:val="left" w:pos="993"/>
        </w:tabs>
        <w:ind w:left="0" w:firstLine="709"/>
        <w:contextualSpacing/>
        <w:rPr>
          <w:rFonts w:eastAsia="Arial"/>
          <w:sz w:val="24"/>
          <w:szCs w:val="24"/>
        </w:rPr>
      </w:pPr>
      <w:r w:rsidRPr="00815AA2">
        <w:rPr>
          <w:rFonts w:eastAsia="Arial"/>
          <w:sz w:val="24"/>
          <w:szCs w:val="24"/>
        </w:rPr>
        <w:t>În organele administrativ-militare ale Armatei Naționale pot fi instituite următoarele funcții: comandant centru militar teritorial, șef secție, șef serviciu, specialist (principal, superior). Clasa de salarizare pentru funcțiile nominalizate se stabilește în conformitate cu compartimentul „Unități și instituții militare” din tabelul de mai sus. Funcțiile și clasele de salarizare corespunzătoare din tabel se utilizează pentru organele administrativ-militare raportate la grupa I</w:t>
      </w:r>
      <w:r w:rsidR="00815AA2">
        <w:rPr>
          <w:rFonts w:eastAsia="Arial"/>
          <w:sz w:val="24"/>
          <w:szCs w:val="24"/>
        </w:rPr>
        <w:t>,</w:t>
      </w:r>
      <w:r w:rsidRPr="00815AA2">
        <w:rPr>
          <w:rFonts w:eastAsia="Arial"/>
          <w:sz w:val="24"/>
          <w:szCs w:val="24"/>
        </w:rPr>
        <w:t xml:space="preserve"> și anume: centrele militare teritoriale din municipiile Chișinău și Bălți și din UTA </w:t>
      </w:r>
      <w:proofErr w:type="spellStart"/>
      <w:r w:rsidRPr="00815AA2">
        <w:rPr>
          <w:rFonts w:eastAsia="Arial"/>
          <w:sz w:val="24"/>
          <w:szCs w:val="24"/>
        </w:rPr>
        <w:t>Găgăuzia</w:t>
      </w:r>
      <w:proofErr w:type="spellEnd"/>
      <w:r w:rsidRPr="00815AA2">
        <w:rPr>
          <w:rFonts w:eastAsia="Arial"/>
          <w:sz w:val="24"/>
          <w:szCs w:val="24"/>
        </w:rPr>
        <w:t xml:space="preserve"> (Gagauz-</w:t>
      </w:r>
      <w:proofErr w:type="spellStart"/>
      <w:r w:rsidRPr="00815AA2">
        <w:rPr>
          <w:rFonts w:eastAsia="Arial"/>
          <w:sz w:val="24"/>
          <w:szCs w:val="24"/>
        </w:rPr>
        <w:t>Yeri</w:t>
      </w:r>
      <w:proofErr w:type="spellEnd"/>
      <w:r w:rsidRPr="00815AA2">
        <w:rPr>
          <w:rFonts w:eastAsia="Arial"/>
          <w:sz w:val="24"/>
          <w:szCs w:val="24"/>
        </w:rPr>
        <w:t xml:space="preserve">). Clasa de salarizare pentru funcția instituită în alte centre militare teritoriale, organe administrativ-teritoriale, raportate la grupa a II-a, se stabilește cu o reducere de 2 clase de salarizare față de cele stabilite în tabel la compartimentul respectiv pentru funcții similare.  </w:t>
      </w:r>
    </w:p>
    <w:p w:rsidR="00A83143" w:rsidRPr="00815AA2" w:rsidRDefault="00A83143" w:rsidP="00A83143">
      <w:pPr>
        <w:numPr>
          <w:ilvl w:val="0"/>
          <w:numId w:val="3"/>
        </w:numPr>
        <w:tabs>
          <w:tab w:val="left" w:pos="851"/>
          <w:tab w:val="left" w:pos="993"/>
        </w:tabs>
        <w:ind w:left="0" w:firstLine="709"/>
        <w:contextualSpacing/>
        <w:rPr>
          <w:rFonts w:eastAsia="Arial"/>
          <w:sz w:val="24"/>
          <w:szCs w:val="24"/>
        </w:rPr>
      </w:pPr>
      <w:r w:rsidRPr="00815AA2">
        <w:rPr>
          <w:rFonts w:eastAsia="Arial"/>
          <w:sz w:val="24"/>
          <w:szCs w:val="24"/>
        </w:rPr>
        <w:t>Pentru funcțiile cu statut special (militari) din corpul de soldați, sergenți și plutonieri, clasa de salarizare și, respectiv, coeficientul de salarizare se stabilesc după cum urmează:</w:t>
      </w:r>
    </w:p>
    <w:p w:rsidR="00A83143" w:rsidRDefault="00A83143" w:rsidP="00A83143">
      <w:pPr>
        <w:tabs>
          <w:tab w:val="left" w:pos="851"/>
          <w:tab w:val="left" w:pos="993"/>
        </w:tabs>
        <w:ind w:left="709" w:firstLine="0"/>
        <w:contextualSpacing/>
        <w:rPr>
          <w:rFonts w:eastAsia="Arial"/>
          <w:sz w:val="28"/>
          <w:szCs w:val="28"/>
        </w:rPr>
      </w:pPr>
    </w:p>
    <w:p w:rsidR="00815AA2" w:rsidRDefault="00815AA2" w:rsidP="00A83143">
      <w:pPr>
        <w:tabs>
          <w:tab w:val="left" w:pos="851"/>
          <w:tab w:val="left" w:pos="993"/>
        </w:tabs>
        <w:ind w:left="709" w:firstLine="0"/>
        <w:contextualSpacing/>
        <w:rPr>
          <w:rFonts w:eastAsia="Arial"/>
          <w:sz w:val="28"/>
          <w:szCs w:val="28"/>
        </w:rPr>
      </w:pPr>
    </w:p>
    <w:p w:rsidR="00815AA2" w:rsidRPr="00A67F46" w:rsidRDefault="00815AA2" w:rsidP="00A83143">
      <w:pPr>
        <w:tabs>
          <w:tab w:val="left" w:pos="851"/>
          <w:tab w:val="left" w:pos="993"/>
        </w:tabs>
        <w:ind w:left="709" w:firstLine="0"/>
        <w:contextualSpacing/>
        <w:rPr>
          <w:rFonts w:eastAsia="Arial"/>
          <w:sz w:val="28"/>
          <w:szCs w:val="28"/>
        </w:rPr>
      </w:pPr>
    </w:p>
    <w:tbl>
      <w:tblPr>
        <w:tblStyle w:val="a3"/>
        <w:tblW w:w="5000" w:type="pct"/>
        <w:tblLook w:val="04A0" w:firstRow="1" w:lastRow="0" w:firstColumn="1" w:lastColumn="0" w:noHBand="0" w:noVBand="1"/>
      </w:tblPr>
      <w:tblGrid>
        <w:gridCol w:w="1081"/>
        <w:gridCol w:w="5094"/>
        <w:gridCol w:w="1545"/>
        <w:gridCol w:w="1851"/>
      </w:tblGrid>
      <w:tr w:rsidR="00A83143" w:rsidRPr="00A67F46" w:rsidTr="006C4726">
        <w:tc>
          <w:tcPr>
            <w:tcW w:w="565" w:type="pct"/>
            <w:shd w:val="clear" w:color="auto" w:fill="auto"/>
          </w:tcPr>
          <w:p w:rsidR="00A83143" w:rsidRPr="00A67F46" w:rsidRDefault="00A83143" w:rsidP="006C4726">
            <w:pPr>
              <w:pStyle w:val="a4"/>
              <w:ind w:left="0" w:hanging="112"/>
              <w:jc w:val="center"/>
              <w:rPr>
                <w:b/>
                <w:sz w:val="24"/>
                <w:szCs w:val="24"/>
              </w:rPr>
            </w:pPr>
            <w:r w:rsidRPr="00A67F46">
              <w:rPr>
                <w:b/>
                <w:sz w:val="24"/>
                <w:szCs w:val="24"/>
              </w:rPr>
              <w:t xml:space="preserve">Codul </w:t>
            </w:r>
            <w:r w:rsidRPr="00A67F46">
              <w:rPr>
                <w:b/>
                <w:sz w:val="24"/>
                <w:szCs w:val="24"/>
              </w:rPr>
              <w:lastRenderedPageBreak/>
              <w:t>funcției</w:t>
            </w:r>
          </w:p>
        </w:tc>
        <w:tc>
          <w:tcPr>
            <w:tcW w:w="2661" w:type="pct"/>
            <w:shd w:val="clear" w:color="auto" w:fill="auto"/>
          </w:tcPr>
          <w:p w:rsidR="00A83143" w:rsidRPr="00A67F46" w:rsidRDefault="00A83143" w:rsidP="006C4726">
            <w:pPr>
              <w:pStyle w:val="a4"/>
              <w:ind w:left="0" w:firstLine="0"/>
              <w:jc w:val="center"/>
              <w:rPr>
                <w:b/>
                <w:sz w:val="24"/>
                <w:szCs w:val="24"/>
              </w:rPr>
            </w:pPr>
            <w:r w:rsidRPr="00A67F46">
              <w:rPr>
                <w:b/>
                <w:sz w:val="24"/>
                <w:szCs w:val="24"/>
              </w:rPr>
              <w:lastRenderedPageBreak/>
              <w:t xml:space="preserve">Pentru funcțiile cărora le corespunde gradul </w:t>
            </w:r>
            <w:r w:rsidRPr="00A67F46">
              <w:rPr>
                <w:b/>
                <w:sz w:val="24"/>
                <w:szCs w:val="24"/>
              </w:rPr>
              <w:lastRenderedPageBreak/>
              <w:t>profesional de:</w:t>
            </w:r>
          </w:p>
        </w:tc>
        <w:tc>
          <w:tcPr>
            <w:tcW w:w="807" w:type="pct"/>
            <w:shd w:val="clear" w:color="auto" w:fill="auto"/>
          </w:tcPr>
          <w:p w:rsidR="00A83143" w:rsidRPr="00A67F46" w:rsidRDefault="00A83143" w:rsidP="006C4726">
            <w:pPr>
              <w:pStyle w:val="a4"/>
              <w:ind w:left="0" w:firstLine="0"/>
              <w:jc w:val="center"/>
              <w:rPr>
                <w:b/>
                <w:sz w:val="24"/>
                <w:szCs w:val="24"/>
              </w:rPr>
            </w:pPr>
            <w:r w:rsidRPr="00A67F46">
              <w:rPr>
                <w:b/>
                <w:sz w:val="24"/>
                <w:szCs w:val="24"/>
              </w:rPr>
              <w:lastRenderedPageBreak/>
              <w:t xml:space="preserve">Clasa de </w:t>
            </w:r>
            <w:r w:rsidRPr="00A67F46">
              <w:rPr>
                <w:b/>
                <w:sz w:val="24"/>
                <w:szCs w:val="24"/>
              </w:rPr>
              <w:lastRenderedPageBreak/>
              <w:t>salarizare</w:t>
            </w:r>
          </w:p>
        </w:tc>
        <w:tc>
          <w:tcPr>
            <w:tcW w:w="967" w:type="pct"/>
            <w:shd w:val="clear" w:color="auto" w:fill="auto"/>
          </w:tcPr>
          <w:p w:rsidR="00A83143" w:rsidRPr="00A67F46" w:rsidRDefault="00A83143" w:rsidP="006C4726">
            <w:pPr>
              <w:pStyle w:val="a4"/>
              <w:ind w:left="0" w:firstLine="0"/>
              <w:jc w:val="center"/>
              <w:rPr>
                <w:b/>
                <w:sz w:val="24"/>
                <w:szCs w:val="24"/>
              </w:rPr>
            </w:pPr>
            <w:r w:rsidRPr="00A67F46">
              <w:rPr>
                <w:b/>
                <w:sz w:val="24"/>
                <w:szCs w:val="24"/>
              </w:rPr>
              <w:lastRenderedPageBreak/>
              <w:t xml:space="preserve">Coeficientul de </w:t>
            </w:r>
            <w:r w:rsidRPr="00A67F46">
              <w:rPr>
                <w:b/>
                <w:sz w:val="24"/>
                <w:szCs w:val="24"/>
              </w:rPr>
              <w:lastRenderedPageBreak/>
              <w:t>salarizare</w:t>
            </w:r>
          </w:p>
        </w:tc>
      </w:tr>
      <w:tr w:rsidR="00A83143" w:rsidRPr="00A67F46" w:rsidTr="00A83143">
        <w:tc>
          <w:tcPr>
            <w:tcW w:w="565" w:type="pct"/>
            <w:shd w:val="clear" w:color="auto" w:fill="auto"/>
          </w:tcPr>
          <w:p w:rsidR="00A83143" w:rsidRPr="00A67F46" w:rsidRDefault="00A83143" w:rsidP="006C4726">
            <w:pPr>
              <w:ind w:firstLine="0"/>
              <w:rPr>
                <w:sz w:val="24"/>
                <w:szCs w:val="24"/>
              </w:rPr>
            </w:pPr>
            <w:r w:rsidRPr="00A67F46">
              <w:rPr>
                <w:sz w:val="24"/>
                <w:szCs w:val="24"/>
              </w:rPr>
              <w:lastRenderedPageBreak/>
              <w:t>C3045</w:t>
            </w:r>
          </w:p>
        </w:tc>
        <w:tc>
          <w:tcPr>
            <w:tcW w:w="2661" w:type="pct"/>
            <w:shd w:val="clear" w:color="auto" w:fill="auto"/>
          </w:tcPr>
          <w:p w:rsidR="00A83143" w:rsidRPr="00A67F46" w:rsidRDefault="00A83143" w:rsidP="006C4726">
            <w:pPr>
              <w:ind w:firstLine="0"/>
              <w:rPr>
                <w:sz w:val="24"/>
                <w:szCs w:val="24"/>
              </w:rPr>
            </w:pPr>
            <w:r w:rsidRPr="00A67F46">
              <w:rPr>
                <w:sz w:val="24"/>
                <w:szCs w:val="24"/>
              </w:rPr>
              <w:t>Plutonier-adjutant</w:t>
            </w:r>
          </w:p>
        </w:tc>
        <w:tc>
          <w:tcPr>
            <w:tcW w:w="807" w:type="pct"/>
            <w:shd w:val="clear" w:color="auto" w:fill="auto"/>
          </w:tcPr>
          <w:p w:rsidR="00A83143" w:rsidRPr="00A67F46" w:rsidRDefault="00A83143" w:rsidP="006C4726">
            <w:pPr>
              <w:pStyle w:val="a4"/>
              <w:ind w:left="0" w:firstLine="0"/>
              <w:jc w:val="center"/>
              <w:rPr>
                <w:sz w:val="24"/>
                <w:szCs w:val="24"/>
              </w:rPr>
            </w:pPr>
            <w:r w:rsidRPr="00A67F46">
              <w:rPr>
                <w:sz w:val="24"/>
                <w:szCs w:val="24"/>
              </w:rPr>
              <w:t>47</w:t>
            </w:r>
          </w:p>
        </w:tc>
        <w:tc>
          <w:tcPr>
            <w:tcW w:w="967" w:type="pct"/>
            <w:shd w:val="clear" w:color="auto" w:fill="auto"/>
            <w:vAlign w:val="bottom"/>
          </w:tcPr>
          <w:p w:rsidR="00A83143" w:rsidRPr="00A67F46" w:rsidRDefault="00A83143" w:rsidP="00A83143">
            <w:pPr>
              <w:pStyle w:val="a4"/>
              <w:ind w:left="0" w:firstLine="0"/>
              <w:jc w:val="right"/>
              <w:rPr>
                <w:sz w:val="24"/>
                <w:szCs w:val="24"/>
              </w:rPr>
            </w:pPr>
            <w:r w:rsidRPr="00A67F46">
              <w:rPr>
                <w:sz w:val="24"/>
                <w:szCs w:val="24"/>
              </w:rPr>
              <w:t>2,56</w:t>
            </w:r>
          </w:p>
        </w:tc>
      </w:tr>
      <w:tr w:rsidR="00A83143" w:rsidRPr="00A67F46" w:rsidTr="00A83143">
        <w:tc>
          <w:tcPr>
            <w:tcW w:w="565" w:type="pct"/>
            <w:shd w:val="clear" w:color="auto" w:fill="auto"/>
          </w:tcPr>
          <w:p w:rsidR="00A83143" w:rsidRPr="00A67F46" w:rsidRDefault="00A83143" w:rsidP="006C4726">
            <w:pPr>
              <w:ind w:firstLine="30"/>
              <w:rPr>
                <w:sz w:val="24"/>
                <w:szCs w:val="24"/>
              </w:rPr>
            </w:pPr>
            <w:r w:rsidRPr="00A67F46">
              <w:rPr>
                <w:sz w:val="24"/>
                <w:szCs w:val="24"/>
              </w:rPr>
              <w:t>C3047</w:t>
            </w:r>
          </w:p>
        </w:tc>
        <w:tc>
          <w:tcPr>
            <w:tcW w:w="2661" w:type="pct"/>
            <w:shd w:val="clear" w:color="auto" w:fill="auto"/>
          </w:tcPr>
          <w:p w:rsidR="00A83143" w:rsidRPr="00A67F46" w:rsidRDefault="00A83143" w:rsidP="006C4726">
            <w:pPr>
              <w:ind w:firstLine="0"/>
              <w:rPr>
                <w:sz w:val="24"/>
                <w:szCs w:val="24"/>
              </w:rPr>
            </w:pPr>
            <w:r w:rsidRPr="00A67F46">
              <w:rPr>
                <w:sz w:val="24"/>
                <w:szCs w:val="24"/>
              </w:rPr>
              <w:t>Plutonier-major</w:t>
            </w:r>
          </w:p>
        </w:tc>
        <w:tc>
          <w:tcPr>
            <w:tcW w:w="807" w:type="pct"/>
            <w:shd w:val="clear" w:color="auto" w:fill="auto"/>
          </w:tcPr>
          <w:p w:rsidR="00A83143" w:rsidRPr="00A67F46" w:rsidRDefault="00A83143" w:rsidP="006C4726">
            <w:pPr>
              <w:pStyle w:val="a4"/>
              <w:ind w:left="0" w:firstLine="0"/>
              <w:jc w:val="center"/>
              <w:rPr>
                <w:sz w:val="24"/>
                <w:szCs w:val="24"/>
              </w:rPr>
            </w:pPr>
            <w:r w:rsidRPr="00A67F46">
              <w:rPr>
                <w:sz w:val="24"/>
                <w:szCs w:val="24"/>
              </w:rPr>
              <w:t>45</w:t>
            </w:r>
          </w:p>
        </w:tc>
        <w:tc>
          <w:tcPr>
            <w:tcW w:w="967" w:type="pct"/>
            <w:shd w:val="clear" w:color="auto" w:fill="auto"/>
            <w:vAlign w:val="bottom"/>
          </w:tcPr>
          <w:p w:rsidR="00A83143" w:rsidRPr="00A67F46" w:rsidRDefault="00A83143" w:rsidP="00A83143">
            <w:pPr>
              <w:pStyle w:val="a4"/>
              <w:ind w:left="0" w:firstLine="0"/>
              <w:jc w:val="right"/>
              <w:rPr>
                <w:sz w:val="24"/>
                <w:szCs w:val="24"/>
              </w:rPr>
            </w:pPr>
            <w:r w:rsidRPr="00A67F46">
              <w:rPr>
                <w:sz w:val="24"/>
                <w:szCs w:val="24"/>
              </w:rPr>
              <w:t>2,51</w:t>
            </w:r>
          </w:p>
        </w:tc>
      </w:tr>
      <w:tr w:rsidR="00A83143" w:rsidRPr="00A67F46" w:rsidTr="00A83143">
        <w:tc>
          <w:tcPr>
            <w:tcW w:w="565" w:type="pct"/>
            <w:shd w:val="clear" w:color="auto" w:fill="auto"/>
          </w:tcPr>
          <w:p w:rsidR="00A83143" w:rsidRPr="00A67F46" w:rsidRDefault="00A83143" w:rsidP="006C4726">
            <w:pPr>
              <w:ind w:firstLine="30"/>
              <w:rPr>
                <w:sz w:val="24"/>
                <w:szCs w:val="24"/>
              </w:rPr>
            </w:pPr>
            <w:r w:rsidRPr="00A67F46">
              <w:rPr>
                <w:sz w:val="24"/>
                <w:szCs w:val="24"/>
              </w:rPr>
              <w:t>C3049</w:t>
            </w:r>
          </w:p>
        </w:tc>
        <w:tc>
          <w:tcPr>
            <w:tcW w:w="2661" w:type="pct"/>
            <w:shd w:val="clear" w:color="auto" w:fill="auto"/>
          </w:tcPr>
          <w:p w:rsidR="00A83143" w:rsidRPr="00A67F46" w:rsidRDefault="00A83143" w:rsidP="006C4726">
            <w:pPr>
              <w:ind w:firstLine="0"/>
              <w:rPr>
                <w:sz w:val="24"/>
                <w:szCs w:val="24"/>
              </w:rPr>
            </w:pPr>
            <w:r w:rsidRPr="00A67F46">
              <w:rPr>
                <w:sz w:val="24"/>
                <w:szCs w:val="24"/>
              </w:rPr>
              <w:t>Plutonier</w:t>
            </w:r>
          </w:p>
        </w:tc>
        <w:tc>
          <w:tcPr>
            <w:tcW w:w="807" w:type="pct"/>
            <w:shd w:val="clear" w:color="auto" w:fill="auto"/>
          </w:tcPr>
          <w:p w:rsidR="00A83143" w:rsidRPr="00A67F46" w:rsidRDefault="00A83143" w:rsidP="006C4726">
            <w:pPr>
              <w:pStyle w:val="a4"/>
              <w:ind w:left="0" w:firstLine="0"/>
              <w:jc w:val="center"/>
              <w:rPr>
                <w:sz w:val="24"/>
                <w:szCs w:val="24"/>
              </w:rPr>
            </w:pPr>
            <w:r w:rsidRPr="00A67F46">
              <w:rPr>
                <w:sz w:val="24"/>
                <w:szCs w:val="24"/>
              </w:rPr>
              <w:t>44</w:t>
            </w:r>
          </w:p>
        </w:tc>
        <w:tc>
          <w:tcPr>
            <w:tcW w:w="967" w:type="pct"/>
            <w:shd w:val="clear" w:color="auto" w:fill="auto"/>
            <w:vAlign w:val="bottom"/>
          </w:tcPr>
          <w:p w:rsidR="00A83143" w:rsidRPr="00A67F46" w:rsidRDefault="00A83143" w:rsidP="00A83143">
            <w:pPr>
              <w:pStyle w:val="a4"/>
              <w:ind w:left="0" w:firstLine="0"/>
              <w:jc w:val="right"/>
              <w:rPr>
                <w:sz w:val="24"/>
                <w:szCs w:val="24"/>
              </w:rPr>
            </w:pPr>
            <w:r w:rsidRPr="00A67F46">
              <w:rPr>
                <w:sz w:val="24"/>
                <w:szCs w:val="24"/>
              </w:rPr>
              <w:t>2,46</w:t>
            </w:r>
          </w:p>
        </w:tc>
      </w:tr>
      <w:tr w:rsidR="00A83143" w:rsidRPr="00A67F46" w:rsidTr="00A83143">
        <w:tc>
          <w:tcPr>
            <w:tcW w:w="565" w:type="pct"/>
            <w:shd w:val="clear" w:color="auto" w:fill="auto"/>
          </w:tcPr>
          <w:p w:rsidR="00A83143" w:rsidRPr="00A67F46" w:rsidRDefault="00A83143" w:rsidP="006C4726">
            <w:pPr>
              <w:ind w:firstLine="30"/>
              <w:rPr>
                <w:sz w:val="24"/>
                <w:szCs w:val="24"/>
              </w:rPr>
            </w:pPr>
            <w:r w:rsidRPr="00A67F46">
              <w:rPr>
                <w:sz w:val="24"/>
                <w:szCs w:val="24"/>
              </w:rPr>
              <w:t>C3050</w:t>
            </w:r>
          </w:p>
        </w:tc>
        <w:tc>
          <w:tcPr>
            <w:tcW w:w="2661" w:type="pct"/>
            <w:shd w:val="clear" w:color="auto" w:fill="auto"/>
          </w:tcPr>
          <w:p w:rsidR="00A83143" w:rsidRPr="00A67F46" w:rsidRDefault="00A83143" w:rsidP="006C4726">
            <w:pPr>
              <w:ind w:firstLine="0"/>
              <w:rPr>
                <w:sz w:val="24"/>
                <w:szCs w:val="24"/>
              </w:rPr>
            </w:pPr>
            <w:r w:rsidRPr="00A67F46">
              <w:rPr>
                <w:sz w:val="24"/>
                <w:szCs w:val="24"/>
              </w:rPr>
              <w:t>Sergent-major</w:t>
            </w:r>
          </w:p>
        </w:tc>
        <w:tc>
          <w:tcPr>
            <w:tcW w:w="807" w:type="pct"/>
            <w:shd w:val="clear" w:color="auto" w:fill="auto"/>
          </w:tcPr>
          <w:p w:rsidR="00A83143" w:rsidRPr="00A67F46" w:rsidRDefault="00A83143" w:rsidP="006C4726">
            <w:pPr>
              <w:pStyle w:val="a4"/>
              <w:ind w:left="0" w:firstLine="0"/>
              <w:jc w:val="center"/>
              <w:rPr>
                <w:sz w:val="24"/>
                <w:szCs w:val="24"/>
              </w:rPr>
            </w:pPr>
            <w:r w:rsidRPr="00A67F46">
              <w:rPr>
                <w:sz w:val="24"/>
                <w:szCs w:val="24"/>
              </w:rPr>
              <w:t>42</w:t>
            </w:r>
          </w:p>
        </w:tc>
        <w:tc>
          <w:tcPr>
            <w:tcW w:w="967" w:type="pct"/>
            <w:shd w:val="clear" w:color="auto" w:fill="auto"/>
            <w:vAlign w:val="bottom"/>
          </w:tcPr>
          <w:p w:rsidR="00A83143" w:rsidRPr="00A67F46" w:rsidRDefault="00A83143" w:rsidP="00A83143">
            <w:pPr>
              <w:pStyle w:val="a4"/>
              <w:ind w:left="0" w:firstLine="0"/>
              <w:jc w:val="right"/>
              <w:rPr>
                <w:sz w:val="24"/>
                <w:szCs w:val="24"/>
              </w:rPr>
            </w:pPr>
            <w:r w:rsidRPr="00A67F46">
              <w:rPr>
                <w:sz w:val="24"/>
                <w:szCs w:val="24"/>
              </w:rPr>
              <w:t>2,36</w:t>
            </w:r>
          </w:p>
        </w:tc>
      </w:tr>
      <w:tr w:rsidR="00A83143" w:rsidRPr="00A67F46" w:rsidTr="00A83143">
        <w:tc>
          <w:tcPr>
            <w:tcW w:w="565" w:type="pct"/>
            <w:shd w:val="clear" w:color="auto" w:fill="auto"/>
          </w:tcPr>
          <w:p w:rsidR="00A83143" w:rsidRPr="00A67F46" w:rsidRDefault="00A83143" w:rsidP="006C4726">
            <w:pPr>
              <w:ind w:firstLine="30"/>
              <w:rPr>
                <w:sz w:val="24"/>
                <w:szCs w:val="24"/>
              </w:rPr>
            </w:pPr>
            <w:r w:rsidRPr="00A67F46">
              <w:rPr>
                <w:sz w:val="24"/>
                <w:szCs w:val="24"/>
              </w:rPr>
              <w:t>C3051</w:t>
            </w:r>
          </w:p>
        </w:tc>
        <w:tc>
          <w:tcPr>
            <w:tcW w:w="2661" w:type="pct"/>
            <w:shd w:val="clear" w:color="auto" w:fill="auto"/>
          </w:tcPr>
          <w:p w:rsidR="00A83143" w:rsidRPr="00A67F46" w:rsidRDefault="00A83143" w:rsidP="006C4726">
            <w:pPr>
              <w:ind w:firstLine="0"/>
              <w:rPr>
                <w:sz w:val="24"/>
                <w:szCs w:val="24"/>
              </w:rPr>
            </w:pPr>
            <w:r w:rsidRPr="00A67F46">
              <w:rPr>
                <w:sz w:val="24"/>
                <w:szCs w:val="24"/>
              </w:rPr>
              <w:t>Sergent</w:t>
            </w:r>
          </w:p>
        </w:tc>
        <w:tc>
          <w:tcPr>
            <w:tcW w:w="807" w:type="pct"/>
            <w:shd w:val="clear" w:color="auto" w:fill="auto"/>
          </w:tcPr>
          <w:p w:rsidR="00A83143" w:rsidRPr="00A67F46" w:rsidRDefault="00A83143" w:rsidP="006C4726">
            <w:pPr>
              <w:pStyle w:val="a4"/>
              <w:ind w:left="0" w:firstLine="0"/>
              <w:jc w:val="center"/>
              <w:rPr>
                <w:sz w:val="24"/>
                <w:szCs w:val="24"/>
              </w:rPr>
            </w:pPr>
            <w:r w:rsidRPr="00A67F46">
              <w:rPr>
                <w:sz w:val="24"/>
                <w:szCs w:val="24"/>
              </w:rPr>
              <w:t>41</w:t>
            </w:r>
          </w:p>
        </w:tc>
        <w:tc>
          <w:tcPr>
            <w:tcW w:w="967" w:type="pct"/>
            <w:shd w:val="clear" w:color="auto" w:fill="auto"/>
            <w:vAlign w:val="bottom"/>
          </w:tcPr>
          <w:p w:rsidR="00A83143" w:rsidRPr="00A67F46" w:rsidRDefault="00A83143" w:rsidP="00A83143">
            <w:pPr>
              <w:pStyle w:val="a4"/>
              <w:ind w:left="0" w:firstLine="0"/>
              <w:jc w:val="right"/>
              <w:rPr>
                <w:sz w:val="24"/>
                <w:szCs w:val="24"/>
              </w:rPr>
            </w:pPr>
            <w:r w:rsidRPr="00A67F46">
              <w:rPr>
                <w:sz w:val="24"/>
                <w:szCs w:val="24"/>
              </w:rPr>
              <w:t>2,26</w:t>
            </w:r>
          </w:p>
        </w:tc>
      </w:tr>
      <w:tr w:rsidR="00A83143" w:rsidRPr="00A67F46" w:rsidTr="00A83143">
        <w:tc>
          <w:tcPr>
            <w:tcW w:w="565" w:type="pct"/>
            <w:shd w:val="clear" w:color="auto" w:fill="auto"/>
          </w:tcPr>
          <w:p w:rsidR="00A83143" w:rsidRPr="00A67F46" w:rsidRDefault="00A83143" w:rsidP="006C4726">
            <w:pPr>
              <w:ind w:firstLine="30"/>
              <w:rPr>
                <w:sz w:val="24"/>
                <w:szCs w:val="24"/>
              </w:rPr>
            </w:pPr>
            <w:r w:rsidRPr="00A67F46">
              <w:rPr>
                <w:sz w:val="24"/>
                <w:szCs w:val="24"/>
              </w:rPr>
              <w:t>C3052</w:t>
            </w:r>
          </w:p>
        </w:tc>
        <w:tc>
          <w:tcPr>
            <w:tcW w:w="2661" w:type="pct"/>
            <w:shd w:val="clear" w:color="auto" w:fill="auto"/>
          </w:tcPr>
          <w:p w:rsidR="00A83143" w:rsidRPr="00A67F46" w:rsidRDefault="00A83143" w:rsidP="006C4726">
            <w:pPr>
              <w:ind w:firstLine="0"/>
              <w:rPr>
                <w:sz w:val="24"/>
                <w:szCs w:val="24"/>
              </w:rPr>
            </w:pPr>
            <w:r w:rsidRPr="00A67F46">
              <w:rPr>
                <w:sz w:val="24"/>
                <w:szCs w:val="24"/>
              </w:rPr>
              <w:t>Sergent-inferior</w:t>
            </w:r>
          </w:p>
        </w:tc>
        <w:tc>
          <w:tcPr>
            <w:tcW w:w="807" w:type="pct"/>
            <w:shd w:val="clear" w:color="auto" w:fill="auto"/>
          </w:tcPr>
          <w:p w:rsidR="00A83143" w:rsidRPr="00A67F46" w:rsidRDefault="00A83143" w:rsidP="006C4726">
            <w:pPr>
              <w:pStyle w:val="a4"/>
              <w:ind w:left="0" w:firstLine="0"/>
              <w:jc w:val="center"/>
              <w:rPr>
                <w:sz w:val="24"/>
                <w:szCs w:val="24"/>
              </w:rPr>
            </w:pPr>
            <w:r w:rsidRPr="00A67F46">
              <w:rPr>
                <w:sz w:val="24"/>
                <w:szCs w:val="24"/>
              </w:rPr>
              <w:t>40</w:t>
            </w:r>
          </w:p>
        </w:tc>
        <w:tc>
          <w:tcPr>
            <w:tcW w:w="967" w:type="pct"/>
            <w:shd w:val="clear" w:color="auto" w:fill="auto"/>
            <w:vAlign w:val="bottom"/>
          </w:tcPr>
          <w:p w:rsidR="00A83143" w:rsidRPr="00A67F46" w:rsidRDefault="00A83143" w:rsidP="00A83143">
            <w:pPr>
              <w:pStyle w:val="a4"/>
              <w:ind w:left="0" w:firstLine="0"/>
              <w:jc w:val="right"/>
              <w:rPr>
                <w:sz w:val="24"/>
                <w:szCs w:val="24"/>
              </w:rPr>
            </w:pPr>
            <w:r w:rsidRPr="00A67F46">
              <w:rPr>
                <w:sz w:val="24"/>
                <w:szCs w:val="24"/>
              </w:rPr>
              <w:t>2,21</w:t>
            </w:r>
          </w:p>
        </w:tc>
      </w:tr>
      <w:tr w:rsidR="00A83143" w:rsidRPr="00A67F46" w:rsidTr="00A83143">
        <w:tc>
          <w:tcPr>
            <w:tcW w:w="565" w:type="pct"/>
            <w:shd w:val="clear" w:color="auto" w:fill="auto"/>
          </w:tcPr>
          <w:p w:rsidR="00A83143" w:rsidRPr="00A67F46" w:rsidRDefault="00A83143" w:rsidP="006C4726">
            <w:pPr>
              <w:ind w:firstLine="30"/>
              <w:rPr>
                <w:sz w:val="24"/>
                <w:szCs w:val="24"/>
              </w:rPr>
            </w:pPr>
            <w:r w:rsidRPr="00A67F46">
              <w:rPr>
                <w:sz w:val="24"/>
                <w:szCs w:val="24"/>
              </w:rPr>
              <w:t>C3053</w:t>
            </w:r>
          </w:p>
        </w:tc>
        <w:tc>
          <w:tcPr>
            <w:tcW w:w="2661" w:type="pct"/>
            <w:shd w:val="clear" w:color="auto" w:fill="auto"/>
          </w:tcPr>
          <w:p w:rsidR="00A83143" w:rsidRPr="00A67F46" w:rsidRDefault="00A83143" w:rsidP="006C4726">
            <w:pPr>
              <w:ind w:firstLine="0"/>
              <w:rPr>
                <w:sz w:val="24"/>
                <w:szCs w:val="24"/>
              </w:rPr>
            </w:pPr>
            <w:r w:rsidRPr="00A67F46">
              <w:rPr>
                <w:sz w:val="24"/>
                <w:szCs w:val="24"/>
              </w:rPr>
              <w:t>Caporal</w:t>
            </w:r>
          </w:p>
        </w:tc>
        <w:tc>
          <w:tcPr>
            <w:tcW w:w="807" w:type="pct"/>
            <w:shd w:val="clear" w:color="auto" w:fill="auto"/>
          </w:tcPr>
          <w:p w:rsidR="00A83143" w:rsidRPr="00A67F46" w:rsidRDefault="00A83143" w:rsidP="006C4726">
            <w:pPr>
              <w:pStyle w:val="a4"/>
              <w:ind w:left="0" w:firstLine="0"/>
              <w:jc w:val="center"/>
              <w:rPr>
                <w:sz w:val="24"/>
                <w:szCs w:val="24"/>
              </w:rPr>
            </w:pPr>
            <w:r w:rsidRPr="00A67F46">
              <w:rPr>
                <w:sz w:val="24"/>
                <w:szCs w:val="24"/>
              </w:rPr>
              <w:t>39</w:t>
            </w:r>
          </w:p>
        </w:tc>
        <w:tc>
          <w:tcPr>
            <w:tcW w:w="967" w:type="pct"/>
            <w:shd w:val="clear" w:color="auto" w:fill="auto"/>
            <w:vAlign w:val="bottom"/>
          </w:tcPr>
          <w:p w:rsidR="00A83143" w:rsidRPr="00A67F46" w:rsidRDefault="00A83143" w:rsidP="00A83143">
            <w:pPr>
              <w:pStyle w:val="a4"/>
              <w:ind w:left="0" w:firstLine="0"/>
              <w:jc w:val="right"/>
              <w:rPr>
                <w:sz w:val="24"/>
                <w:szCs w:val="24"/>
              </w:rPr>
            </w:pPr>
            <w:r w:rsidRPr="00A67F46">
              <w:rPr>
                <w:sz w:val="24"/>
                <w:szCs w:val="24"/>
              </w:rPr>
              <w:t>2,17</w:t>
            </w:r>
          </w:p>
        </w:tc>
      </w:tr>
      <w:tr w:rsidR="00A83143" w:rsidRPr="00A67F46" w:rsidTr="00A83143">
        <w:tc>
          <w:tcPr>
            <w:tcW w:w="565" w:type="pct"/>
            <w:shd w:val="clear" w:color="auto" w:fill="auto"/>
          </w:tcPr>
          <w:p w:rsidR="00A83143" w:rsidRPr="00A67F46" w:rsidRDefault="00A83143" w:rsidP="006C4726">
            <w:pPr>
              <w:ind w:firstLine="30"/>
              <w:rPr>
                <w:sz w:val="24"/>
                <w:szCs w:val="24"/>
              </w:rPr>
            </w:pPr>
            <w:r w:rsidRPr="00A67F46">
              <w:rPr>
                <w:sz w:val="24"/>
                <w:szCs w:val="24"/>
              </w:rPr>
              <w:t>C3054</w:t>
            </w:r>
          </w:p>
        </w:tc>
        <w:tc>
          <w:tcPr>
            <w:tcW w:w="2661" w:type="pct"/>
            <w:shd w:val="clear" w:color="auto" w:fill="auto"/>
          </w:tcPr>
          <w:p w:rsidR="00A83143" w:rsidRPr="00A67F46" w:rsidRDefault="00A83143" w:rsidP="006C4726">
            <w:pPr>
              <w:ind w:firstLine="0"/>
              <w:rPr>
                <w:sz w:val="24"/>
                <w:szCs w:val="24"/>
              </w:rPr>
            </w:pPr>
            <w:r w:rsidRPr="00A67F46">
              <w:rPr>
                <w:sz w:val="24"/>
                <w:szCs w:val="24"/>
              </w:rPr>
              <w:t>Soldat</w:t>
            </w:r>
          </w:p>
        </w:tc>
        <w:tc>
          <w:tcPr>
            <w:tcW w:w="807" w:type="pct"/>
            <w:shd w:val="clear" w:color="auto" w:fill="auto"/>
          </w:tcPr>
          <w:p w:rsidR="00A83143" w:rsidRPr="00A67F46" w:rsidRDefault="00A83143" w:rsidP="006C4726">
            <w:pPr>
              <w:pStyle w:val="a4"/>
              <w:ind w:left="0" w:firstLine="0"/>
              <w:jc w:val="center"/>
              <w:rPr>
                <w:sz w:val="24"/>
                <w:szCs w:val="24"/>
              </w:rPr>
            </w:pPr>
            <w:r w:rsidRPr="00A67F46">
              <w:rPr>
                <w:sz w:val="24"/>
                <w:szCs w:val="24"/>
              </w:rPr>
              <w:t>38</w:t>
            </w:r>
          </w:p>
        </w:tc>
        <w:tc>
          <w:tcPr>
            <w:tcW w:w="967" w:type="pct"/>
            <w:shd w:val="clear" w:color="auto" w:fill="auto"/>
            <w:vAlign w:val="bottom"/>
          </w:tcPr>
          <w:p w:rsidR="00A83143" w:rsidRPr="00A67F46" w:rsidRDefault="00A83143" w:rsidP="00A83143">
            <w:pPr>
              <w:pStyle w:val="a4"/>
              <w:ind w:left="0" w:firstLine="0"/>
              <w:jc w:val="right"/>
              <w:rPr>
                <w:sz w:val="24"/>
                <w:szCs w:val="24"/>
              </w:rPr>
            </w:pPr>
            <w:r w:rsidRPr="00A67F46">
              <w:rPr>
                <w:sz w:val="24"/>
                <w:szCs w:val="24"/>
              </w:rPr>
              <w:t>2,12</w:t>
            </w:r>
          </w:p>
        </w:tc>
      </w:tr>
    </w:tbl>
    <w:p w:rsidR="00A83143" w:rsidRPr="00A67F46" w:rsidRDefault="00A83143" w:rsidP="00A83143">
      <w:pPr>
        <w:ind w:firstLine="567"/>
        <w:contextualSpacing/>
        <w:rPr>
          <w:rFonts w:eastAsia="Arial"/>
          <w:sz w:val="28"/>
          <w:szCs w:val="28"/>
        </w:rPr>
      </w:pPr>
    </w:p>
    <w:p w:rsidR="00A83143" w:rsidRPr="00815AA2" w:rsidRDefault="00A83143" w:rsidP="00A83143">
      <w:pPr>
        <w:tabs>
          <w:tab w:val="left" w:pos="993"/>
        </w:tabs>
        <w:ind w:firstLine="709"/>
        <w:contextualSpacing/>
        <w:rPr>
          <w:rFonts w:eastAsia="Arial"/>
          <w:sz w:val="24"/>
          <w:szCs w:val="24"/>
        </w:rPr>
      </w:pPr>
      <w:r w:rsidRPr="00815AA2">
        <w:rPr>
          <w:rFonts w:eastAsia="Arial"/>
          <w:sz w:val="24"/>
          <w:szCs w:val="24"/>
        </w:rPr>
        <w:t xml:space="preserve">Lista funcțiilor cu statut special concrete care corespund fiecărui grad profesional se aprobă de ministrul apărării, cu informarea Ministerului Finanțelor pentru a fi incluse în Registrul funcțiilor. </w:t>
      </w:r>
    </w:p>
    <w:p w:rsidR="00A83143" w:rsidRPr="00815AA2" w:rsidRDefault="00A83143" w:rsidP="00A83143">
      <w:pPr>
        <w:numPr>
          <w:ilvl w:val="0"/>
          <w:numId w:val="3"/>
        </w:numPr>
        <w:tabs>
          <w:tab w:val="left" w:pos="851"/>
          <w:tab w:val="left" w:pos="993"/>
        </w:tabs>
        <w:ind w:left="0" w:firstLine="709"/>
        <w:contextualSpacing/>
        <w:rPr>
          <w:rFonts w:eastAsia="Arial"/>
          <w:sz w:val="24"/>
          <w:szCs w:val="24"/>
        </w:rPr>
      </w:pPr>
      <w:r w:rsidRPr="00815AA2">
        <w:rPr>
          <w:rFonts w:eastAsia="Arial"/>
          <w:sz w:val="24"/>
          <w:szCs w:val="24"/>
        </w:rPr>
        <w:t>La transferarea militarilor, a efectivului de trupă și a corpului de comandă/funcționarilor cu statut special angajați în organele apărării naționale, ale securității statului și ordinii publice dintr-un organ în altul, la stabilirea treptei de salarizare în condițiile art. 12 alin. (7) se ia în calcul termenul de satisfacere a serviciului în organul precedent.</w:t>
      </w:r>
    </w:p>
    <w:p w:rsidR="00A83143" w:rsidRPr="00815AA2" w:rsidRDefault="00A83143" w:rsidP="00A83143">
      <w:pPr>
        <w:numPr>
          <w:ilvl w:val="0"/>
          <w:numId w:val="3"/>
        </w:numPr>
        <w:tabs>
          <w:tab w:val="left" w:pos="851"/>
          <w:tab w:val="left" w:pos="993"/>
        </w:tabs>
        <w:ind w:left="0" w:firstLine="709"/>
        <w:contextualSpacing/>
        <w:rPr>
          <w:rFonts w:eastAsia="Arial"/>
          <w:sz w:val="24"/>
          <w:szCs w:val="24"/>
        </w:rPr>
      </w:pPr>
      <w:r w:rsidRPr="00815AA2">
        <w:rPr>
          <w:rFonts w:eastAsia="Arial"/>
          <w:sz w:val="24"/>
          <w:szCs w:val="24"/>
        </w:rPr>
        <w:t xml:space="preserve">Clasa de salarizare pentru militarii prin contract detașați în contingentul </w:t>
      </w:r>
      <w:r w:rsidR="00815AA2">
        <w:rPr>
          <w:rFonts w:eastAsia="Arial"/>
          <w:sz w:val="24"/>
          <w:szCs w:val="24"/>
        </w:rPr>
        <w:t xml:space="preserve">forțelor de </w:t>
      </w:r>
      <w:r w:rsidRPr="00815AA2">
        <w:rPr>
          <w:rFonts w:eastAsia="Arial"/>
          <w:sz w:val="24"/>
          <w:szCs w:val="24"/>
        </w:rPr>
        <w:t xml:space="preserve"> menținere a păcii din zona de securitate se majorează față de clasa stabilită în tabel după cum urmează:</w:t>
      </w:r>
    </w:p>
    <w:p w:rsidR="00A83143" w:rsidRPr="00815AA2" w:rsidRDefault="00115388" w:rsidP="00A83143">
      <w:pPr>
        <w:numPr>
          <w:ilvl w:val="2"/>
          <w:numId w:val="6"/>
        </w:numPr>
        <w:tabs>
          <w:tab w:val="left" w:pos="851"/>
          <w:tab w:val="left" w:pos="993"/>
        </w:tabs>
        <w:ind w:hanging="1271"/>
        <w:contextualSpacing/>
        <w:rPr>
          <w:rFonts w:eastAsia="Arial"/>
          <w:sz w:val="24"/>
          <w:szCs w:val="24"/>
        </w:rPr>
      </w:pPr>
      <w:r>
        <w:rPr>
          <w:rFonts w:eastAsia="Arial"/>
          <w:sz w:val="24"/>
          <w:szCs w:val="24"/>
        </w:rPr>
        <w:t xml:space="preserve"> </w:t>
      </w:r>
      <w:r w:rsidR="00A83143" w:rsidRPr="00815AA2">
        <w:rPr>
          <w:rFonts w:eastAsia="Arial"/>
          <w:sz w:val="24"/>
          <w:szCs w:val="24"/>
        </w:rPr>
        <w:t>cu 7  clase succesive – pentru funcțiile de ofițeri superiori;</w:t>
      </w:r>
    </w:p>
    <w:p w:rsidR="00A83143" w:rsidRPr="00815AA2" w:rsidRDefault="00115388" w:rsidP="00A83143">
      <w:pPr>
        <w:numPr>
          <w:ilvl w:val="2"/>
          <w:numId w:val="6"/>
        </w:numPr>
        <w:tabs>
          <w:tab w:val="left" w:pos="851"/>
          <w:tab w:val="left" w:pos="993"/>
        </w:tabs>
        <w:ind w:hanging="1271"/>
        <w:contextualSpacing/>
        <w:rPr>
          <w:rFonts w:eastAsia="Arial"/>
          <w:sz w:val="24"/>
          <w:szCs w:val="24"/>
        </w:rPr>
      </w:pPr>
      <w:r>
        <w:rPr>
          <w:rFonts w:eastAsia="Arial"/>
          <w:sz w:val="24"/>
          <w:szCs w:val="24"/>
        </w:rPr>
        <w:t xml:space="preserve"> </w:t>
      </w:r>
      <w:r w:rsidR="00A83143" w:rsidRPr="00815AA2">
        <w:rPr>
          <w:rFonts w:eastAsia="Arial"/>
          <w:sz w:val="24"/>
          <w:szCs w:val="24"/>
        </w:rPr>
        <w:t>cu 5 clase succesive – pentru funcțiile de ofițeri inferiori;</w:t>
      </w:r>
    </w:p>
    <w:p w:rsidR="00A83143" w:rsidRPr="00815AA2" w:rsidRDefault="00115388" w:rsidP="00A83143">
      <w:pPr>
        <w:numPr>
          <w:ilvl w:val="2"/>
          <w:numId w:val="6"/>
        </w:numPr>
        <w:tabs>
          <w:tab w:val="left" w:pos="851"/>
          <w:tab w:val="left" w:pos="993"/>
        </w:tabs>
        <w:ind w:hanging="1271"/>
        <w:contextualSpacing/>
        <w:rPr>
          <w:rFonts w:eastAsia="Arial"/>
          <w:sz w:val="24"/>
          <w:szCs w:val="24"/>
        </w:rPr>
      </w:pPr>
      <w:r>
        <w:rPr>
          <w:rFonts w:eastAsia="Arial"/>
          <w:sz w:val="24"/>
          <w:szCs w:val="24"/>
        </w:rPr>
        <w:t xml:space="preserve"> </w:t>
      </w:r>
      <w:r w:rsidR="00A83143" w:rsidRPr="00815AA2">
        <w:rPr>
          <w:rFonts w:eastAsia="Arial"/>
          <w:sz w:val="24"/>
          <w:szCs w:val="24"/>
        </w:rPr>
        <w:t>cu 3 clase succesive – pentru funcțiile de sergenți;</w:t>
      </w:r>
    </w:p>
    <w:p w:rsidR="00A83143" w:rsidRPr="00815AA2" w:rsidRDefault="00115388" w:rsidP="00A83143">
      <w:pPr>
        <w:numPr>
          <w:ilvl w:val="2"/>
          <w:numId w:val="6"/>
        </w:numPr>
        <w:tabs>
          <w:tab w:val="left" w:pos="851"/>
          <w:tab w:val="left" w:pos="993"/>
        </w:tabs>
        <w:ind w:hanging="1271"/>
        <w:rPr>
          <w:rFonts w:eastAsia="Arial"/>
          <w:sz w:val="24"/>
          <w:szCs w:val="24"/>
        </w:rPr>
      </w:pPr>
      <w:r>
        <w:rPr>
          <w:rFonts w:eastAsia="Arial"/>
          <w:sz w:val="24"/>
          <w:szCs w:val="24"/>
        </w:rPr>
        <w:t xml:space="preserve"> </w:t>
      </w:r>
      <w:r w:rsidR="00A83143" w:rsidRPr="00815AA2">
        <w:rPr>
          <w:rFonts w:eastAsia="Arial"/>
          <w:sz w:val="24"/>
          <w:szCs w:val="24"/>
        </w:rPr>
        <w:t>cu o clasă – pentru soldați.</w:t>
      </w:r>
    </w:p>
    <w:p w:rsidR="00A83143" w:rsidRPr="00815AA2" w:rsidRDefault="00A83143" w:rsidP="00A83143">
      <w:pPr>
        <w:tabs>
          <w:tab w:val="left" w:pos="851"/>
          <w:tab w:val="left" w:pos="993"/>
        </w:tabs>
        <w:ind w:firstLine="709"/>
        <w:rPr>
          <w:rFonts w:eastAsia="Arial"/>
          <w:sz w:val="24"/>
          <w:szCs w:val="24"/>
        </w:rPr>
      </w:pPr>
      <w:r w:rsidRPr="00815AA2">
        <w:rPr>
          <w:rFonts w:eastAsia="Arial"/>
          <w:sz w:val="24"/>
          <w:szCs w:val="24"/>
        </w:rPr>
        <w:t>6.</w:t>
      </w:r>
      <w:r w:rsidRPr="00815AA2">
        <w:rPr>
          <w:rFonts w:eastAsia="Arial"/>
          <w:sz w:val="24"/>
          <w:szCs w:val="24"/>
        </w:rPr>
        <w:tab/>
        <w:t xml:space="preserve">Clasa de salarizare pentru funcția de chinolog specificată în tabel este stabilită pentru specialiștii care </w:t>
      </w:r>
      <w:proofErr w:type="spellStart"/>
      <w:r w:rsidRPr="00815AA2">
        <w:rPr>
          <w:rFonts w:eastAsia="Arial"/>
          <w:sz w:val="24"/>
          <w:szCs w:val="24"/>
        </w:rPr>
        <w:t>exercită</w:t>
      </w:r>
      <w:proofErr w:type="spellEnd"/>
      <w:r w:rsidRPr="00815AA2">
        <w:rPr>
          <w:rFonts w:eastAsia="Arial"/>
          <w:sz w:val="24"/>
          <w:szCs w:val="24"/>
        </w:rPr>
        <w:t xml:space="preserve"> </w:t>
      </w:r>
      <w:proofErr w:type="spellStart"/>
      <w:r w:rsidRPr="00815AA2">
        <w:rPr>
          <w:rFonts w:eastAsia="Arial"/>
          <w:sz w:val="24"/>
          <w:szCs w:val="24"/>
        </w:rPr>
        <w:t>serviciul</w:t>
      </w:r>
      <w:proofErr w:type="spellEnd"/>
      <w:r w:rsidRPr="00815AA2">
        <w:rPr>
          <w:rFonts w:eastAsia="Arial"/>
          <w:sz w:val="24"/>
          <w:szCs w:val="24"/>
        </w:rPr>
        <w:t xml:space="preserve"> cu </w:t>
      </w:r>
      <w:proofErr w:type="spellStart"/>
      <w:r w:rsidRPr="00815AA2">
        <w:rPr>
          <w:rFonts w:eastAsia="Arial"/>
          <w:sz w:val="24"/>
          <w:szCs w:val="24"/>
        </w:rPr>
        <w:t>cîinii</w:t>
      </w:r>
      <w:proofErr w:type="spellEnd"/>
      <w:r w:rsidRPr="00815AA2">
        <w:rPr>
          <w:rFonts w:eastAsia="Arial"/>
          <w:sz w:val="24"/>
          <w:szCs w:val="24"/>
        </w:rPr>
        <w:t xml:space="preserve"> de </w:t>
      </w:r>
      <w:proofErr w:type="spellStart"/>
      <w:r w:rsidRPr="00815AA2">
        <w:rPr>
          <w:rFonts w:eastAsia="Arial"/>
          <w:sz w:val="24"/>
          <w:szCs w:val="24"/>
        </w:rPr>
        <w:t>serviciu</w:t>
      </w:r>
      <w:proofErr w:type="spellEnd"/>
      <w:r w:rsidRPr="00815AA2">
        <w:rPr>
          <w:rFonts w:eastAsia="Arial"/>
          <w:sz w:val="24"/>
          <w:szCs w:val="24"/>
        </w:rPr>
        <w:t xml:space="preserve"> (</w:t>
      </w:r>
      <w:proofErr w:type="spellStart"/>
      <w:r w:rsidRPr="00815AA2">
        <w:rPr>
          <w:rFonts w:eastAsia="Arial"/>
          <w:sz w:val="24"/>
          <w:szCs w:val="24"/>
        </w:rPr>
        <w:t>detectori</w:t>
      </w:r>
      <w:proofErr w:type="spellEnd"/>
      <w:r w:rsidRPr="00815AA2">
        <w:rPr>
          <w:rFonts w:eastAsia="Arial"/>
          <w:sz w:val="24"/>
          <w:szCs w:val="24"/>
        </w:rPr>
        <w:t xml:space="preserve">) și </w:t>
      </w:r>
      <w:proofErr w:type="spellStart"/>
      <w:r w:rsidRPr="00815AA2">
        <w:rPr>
          <w:rFonts w:eastAsia="Arial"/>
          <w:sz w:val="24"/>
          <w:szCs w:val="24"/>
        </w:rPr>
        <w:t>pentru</w:t>
      </w:r>
      <w:proofErr w:type="spellEnd"/>
      <w:r w:rsidRPr="00815AA2">
        <w:rPr>
          <w:rFonts w:eastAsia="Arial"/>
          <w:sz w:val="24"/>
          <w:szCs w:val="24"/>
        </w:rPr>
        <w:t xml:space="preserve"> </w:t>
      </w:r>
      <w:proofErr w:type="spellStart"/>
      <w:r w:rsidRPr="00815AA2">
        <w:rPr>
          <w:rFonts w:eastAsia="Arial"/>
          <w:sz w:val="24"/>
          <w:szCs w:val="24"/>
        </w:rPr>
        <w:t>dresorii</w:t>
      </w:r>
      <w:proofErr w:type="spellEnd"/>
      <w:r w:rsidRPr="00815AA2">
        <w:rPr>
          <w:rFonts w:eastAsia="Arial"/>
          <w:sz w:val="24"/>
          <w:szCs w:val="24"/>
        </w:rPr>
        <w:t xml:space="preserve"> de </w:t>
      </w:r>
      <w:proofErr w:type="spellStart"/>
      <w:r w:rsidRPr="00815AA2">
        <w:rPr>
          <w:rFonts w:eastAsia="Arial"/>
          <w:sz w:val="24"/>
          <w:szCs w:val="24"/>
        </w:rPr>
        <w:t>cîini</w:t>
      </w:r>
      <w:proofErr w:type="spellEnd"/>
      <w:r w:rsidRPr="00815AA2">
        <w:rPr>
          <w:rFonts w:eastAsia="Arial"/>
          <w:sz w:val="24"/>
          <w:szCs w:val="24"/>
        </w:rPr>
        <w:t xml:space="preserve"> de </w:t>
      </w:r>
      <w:proofErr w:type="spellStart"/>
      <w:r w:rsidRPr="00815AA2">
        <w:rPr>
          <w:rFonts w:eastAsia="Arial"/>
          <w:sz w:val="24"/>
          <w:szCs w:val="24"/>
        </w:rPr>
        <w:t>serviciu</w:t>
      </w:r>
      <w:proofErr w:type="spellEnd"/>
      <w:r w:rsidRPr="00815AA2">
        <w:rPr>
          <w:rFonts w:eastAsia="Arial"/>
          <w:sz w:val="24"/>
          <w:szCs w:val="24"/>
        </w:rPr>
        <w:t xml:space="preserve"> care execută dresarea </w:t>
      </w:r>
      <w:proofErr w:type="spellStart"/>
      <w:r w:rsidRPr="00815AA2">
        <w:rPr>
          <w:rFonts w:eastAsia="Arial"/>
          <w:sz w:val="24"/>
          <w:szCs w:val="24"/>
        </w:rPr>
        <w:t>și</w:t>
      </w:r>
      <w:proofErr w:type="spellEnd"/>
      <w:r w:rsidRPr="00815AA2">
        <w:rPr>
          <w:rFonts w:eastAsia="Arial"/>
          <w:sz w:val="24"/>
          <w:szCs w:val="24"/>
        </w:rPr>
        <w:t xml:space="preserve"> </w:t>
      </w:r>
      <w:proofErr w:type="spellStart"/>
      <w:r w:rsidRPr="00815AA2">
        <w:rPr>
          <w:rFonts w:eastAsia="Arial"/>
          <w:sz w:val="24"/>
          <w:szCs w:val="24"/>
        </w:rPr>
        <w:t>patrularea</w:t>
      </w:r>
      <w:proofErr w:type="spellEnd"/>
      <w:r w:rsidRPr="00815AA2">
        <w:rPr>
          <w:rFonts w:eastAsia="Arial"/>
          <w:sz w:val="24"/>
          <w:szCs w:val="24"/>
        </w:rPr>
        <w:t xml:space="preserve"> cu </w:t>
      </w:r>
      <w:proofErr w:type="spellStart"/>
      <w:r w:rsidRPr="00815AA2">
        <w:rPr>
          <w:rFonts w:eastAsia="Arial"/>
          <w:sz w:val="24"/>
          <w:szCs w:val="24"/>
        </w:rPr>
        <w:t>cîinii</w:t>
      </w:r>
      <w:proofErr w:type="spellEnd"/>
      <w:r w:rsidRPr="00815AA2">
        <w:rPr>
          <w:rFonts w:eastAsia="Arial"/>
          <w:sz w:val="24"/>
          <w:szCs w:val="24"/>
        </w:rPr>
        <w:t xml:space="preserve"> de </w:t>
      </w:r>
      <w:proofErr w:type="spellStart"/>
      <w:r w:rsidRPr="00815AA2">
        <w:rPr>
          <w:rFonts w:eastAsia="Arial"/>
          <w:sz w:val="24"/>
          <w:szCs w:val="24"/>
        </w:rPr>
        <w:t>serviciu</w:t>
      </w:r>
      <w:proofErr w:type="spellEnd"/>
      <w:r w:rsidRPr="00815AA2">
        <w:rPr>
          <w:rFonts w:eastAsia="Arial"/>
          <w:sz w:val="24"/>
          <w:szCs w:val="24"/>
        </w:rPr>
        <w:t xml:space="preserve">. Clasa de salarizare a </w:t>
      </w:r>
      <w:proofErr w:type="spellStart"/>
      <w:r w:rsidRPr="00815AA2">
        <w:rPr>
          <w:rFonts w:eastAsia="Arial"/>
          <w:sz w:val="24"/>
          <w:szCs w:val="24"/>
        </w:rPr>
        <w:t>specialiștilor</w:t>
      </w:r>
      <w:proofErr w:type="spellEnd"/>
      <w:r w:rsidRPr="00815AA2">
        <w:rPr>
          <w:rFonts w:eastAsia="Arial"/>
          <w:sz w:val="24"/>
          <w:szCs w:val="24"/>
        </w:rPr>
        <w:t xml:space="preserve"> care </w:t>
      </w:r>
      <w:proofErr w:type="spellStart"/>
      <w:r w:rsidRPr="00815AA2">
        <w:rPr>
          <w:rFonts w:eastAsia="Arial"/>
          <w:sz w:val="24"/>
          <w:szCs w:val="24"/>
        </w:rPr>
        <w:t>hrănesc</w:t>
      </w:r>
      <w:proofErr w:type="spellEnd"/>
      <w:r w:rsidRPr="00815AA2">
        <w:rPr>
          <w:rFonts w:eastAsia="Arial"/>
          <w:sz w:val="24"/>
          <w:szCs w:val="24"/>
        </w:rPr>
        <w:t xml:space="preserve"> </w:t>
      </w:r>
      <w:proofErr w:type="spellStart"/>
      <w:r w:rsidRPr="00815AA2">
        <w:rPr>
          <w:rFonts w:eastAsia="Arial"/>
          <w:sz w:val="24"/>
          <w:szCs w:val="24"/>
        </w:rPr>
        <w:t>cîinii</w:t>
      </w:r>
      <w:proofErr w:type="spellEnd"/>
      <w:r w:rsidRPr="00815AA2">
        <w:rPr>
          <w:rFonts w:eastAsia="Arial"/>
          <w:sz w:val="24"/>
          <w:szCs w:val="24"/>
        </w:rPr>
        <w:t xml:space="preserve"> </w:t>
      </w:r>
      <w:proofErr w:type="spellStart"/>
      <w:r w:rsidRPr="00815AA2">
        <w:rPr>
          <w:rFonts w:eastAsia="Arial"/>
          <w:sz w:val="24"/>
          <w:szCs w:val="24"/>
        </w:rPr>
        <w:t>în</w:t>
      </w:r>
      <w:proofErr w:type="spellEnd"/>
      <w:r w:rsidRPr="00815AA2">
        <w:rPr>
          <w:rFonts w:eastAsia="Arial"/>
          <w:sz w:val="24"/>
          <w:szCs w:val="24"/>
        </w:rPr>
        <w:t xml:space="preserve"> </w:t>
      </w:r>
      <w:proofErr w:type="spellStart"/>
      <w:r w:rsidRPr="00815AA2">
        <w:rPr>
          <w:rFonts w:eastAsia="Arial"/>
          <w:sz w:val="24"/>
          <w:szCs w:val="24"/>
        </w:rPr>
        <w:t>condiții</w:t>
      </w:r>
      <w:proofErr w:type="spellEnd"/>
      <w:r w:rsidRPr="00815AA2">
        <w:rPr>
          <w:rFonts w:eastAsia="Arial"/>
          <w:sz w:val="24"/>
          <w:szCs w:val="24"/>
        </w:rPr>
        <w:t xml:space="preserve"> </w:t>
      </w:r>
      <w:proofErr w:type="spellStart"/>
      <w:r w:rsidRPr="00815AA2">
        <w:rPr>
          <w:rFonts w:eastAsia="Arial"/>
          <w:sz w:val="24"/>
          <w:szCs w:val="24"/>
        </w:rPr>
        <w:t>casnice</w:t>
      </w:r>
      <w:proofErr w:type="spellEnd"/>
      <w:r w:rsidRPr="00815AA2">
        <w:rPr>
          <w:rFonts w:eastAsia="Arial"/>
          <w:sz w:val="24"/>
          <w:szCs w:val="24"/>
        </w:rPr>
        <w:t xml:space="preserve"> se majorează cu 4 clase succesive față de cea stabilită în tabel pentru această funcție.</w:t>
      </w:r>
    </w:p>
    <w:p w:rsidR="00A83143" w:rsidRPr="00A67F46" w:rsidRDefault="00A83143" w:rsidP="00A83143">
      <w:pPr>
        <w:ind w:left="284" w:firstLine="0"/>
        <w:contextualSpacing/>
        <w:rPr>
          <w:rFonts w:eastAsia="Arial"/>
          <w:sz w:val="28"/>
          <w:szCs w:val="28"/>
        </w:rPr>
      </w:pPr>
      <w:r w:rsidRPr="00A67F46">
        <w:rPr>
          <w:rFonts w:eastAsia="Arial"/>
          <w:sz w:val="28"/>
          <w:szCs w:val="28"/>
        </w:rPr>
        <w:t xml:space="preserve">  </w:t>
      </w:r>
    </w:p>
    <w:p w:rsidR="00A83143" w:rsidRPr="00A67F46" w:rsidRDefault="00A83143" w:rsidP="00A83143">
      <w:pPr>
        <w:ind w:left="284" w:firstLine="0"/>
        <w:contextualSpacing/>
        <w:rPr>
          <w:rFonts w:eastAsia="Arial"/>
          <w:sz w:val="28"/>
          <w:szCs w:val="28"/>
        </w:rPr>
      </w:pPr>
    </w:p>
    <w:p w:rsidR="00A83143" w:rsidRPr="00A83143" w:rsidRDefault="00A83143" w:rsidP="000872B7">
      <w:pPr>
        <w:keepNext/>
        <w:keepLines/>
        <w:ind w:firstLine="0"/>
        <w:jc w:val="right"/>
        <w:outlineLvl w:val="0"/>
        <w:rPr>
          <w:rFonts w:eastAsia="SimSun"/>
          <w:bCs/>
          <w:sz w:val="28"/>
          <w:szCs w:val="28"/>
        </w:rPr>
      </w:pPr>
    </w:p>
    <w:bookmarkEnd w:id="0"/>
    <w:p w:rsidR="00A83143" w:rsidRDefault="00A83143" w:rsidP="000872B7">
      <w:pPr>
        <w:keepNext/>
        <w:keepLines/>
        <w:ind w:firstLine="0"/>
        <w:jc w:val="right"/>
        <w:outlineLvl w:val="0"/>
        <w:rPr>
          <w:rFonts w:eastAsia="SimSun"/>
          <w:bCs/>
          <w:sz w:val="28"/>
          <w:szCs w:val="28"/>
          <w:lang w:val="ro-RO"/>
        </w:rPr>
      </w:pPr>
    </w:p>
    <w:sectPr w:rsidR="00A83143" w:rsidSect="0000450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8DA" w:rsidRDefault="00D468DA" w:rsidP="00004501">
      <w:r>
        <w:separator/>
      </w:r>
    </w:p>
  </w:endnote>
  <w:endnote w:type="continuationSeparator" w:id="0">
    <w:p w:rsidR="00D468DA" w:rsidRDefault="00D468DA" w:rsidP="0000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8DA" w:rsidRDefault="00D468DA" w:rsidP="00004501">
      <w:r>
        <w:separator/>
      </w:r>
    </w:p>
  </w:footnote>
  <w:footnote w:type="continuationSeparator" w:id="0">
    <w:p w:rsidR="00D468DA" w:rsidRDefault="00D468DA" w:rsidP="00004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656036"/>
      <w:docPartObj>
        <w:docPartGallery w:val="Page Numbers (Top of Page)"/>
        <w:docPartUnique/>
      </w:docPartObj>
    </w:sdtPr>
    <w:sdtEndPr>
      <w:rPr>
        <w:color w:val="FFFFFF" w:themeColor="background1"/>
        <w:sz w:val="28"/>
        <w:szCs w:val="28"/>
      </w:rPr>
    </w:sdtEndPr>
    <w:sdtContent>
      <w:p w:rsidR="00004501" w:rsidRPr="004E6B4A" w:rsidRDefault="00004501">
        <w:pPr>
          <w:pStyle w:val="a5"/>
          <w:jc w:val="center"/>
          <w:rPr>
            <w:color w:val="FFFFFF" w:themeColor="background1"/>
            <w:sz w:val="28"/>
            <w:szCs w:val="28"/>
          </w:rPr>
        </w:pPr>
        <w:r w:rsidRPr="004E6B4A">
          <w:rPr>
            <w:color w:val="FFFFFF" w:themeColor="background1"/>
            <w:sz w:val="28"/>
            <w:szCs w:val="28"/>
          </w:rPr>
          <w:fldChar w:fldCharType="begin"/>
        </w:r>
        <w:r w:rsidRPr="004E6B4A">
          <w:rPr>
            <w:color w:val="FFFFFF" w:themeColor="background1"/>
            <w:sz w:val="28"/>
            <w:szCs w:val="28"/>
          </w:rPr>
          <w:instrText>PAGE   \* MERGEFORMAT</w:instrText>
        </w:r>
        <w:r w:rsidRPr="004E6B4A">
          <w:rPr>
            <w:color w:val="FFFFFF" w:themeColor="background1"/>
            <w:sz w:val="28"/>
            <w:szCs w:val="28"/>
          </w:rPr>
          <w:fldChar w:fldCharType="separate"/>
        </w:r>
        <w:r w:rsidR="004E6B4A" w:rsidRPr="004E6B4A">
          <w:rPr>
            <w:noProof/>
            <w:color w:val="FFFFFF" w:themeColor="background1"/>
            <w:sz w:val="28"/>
            <w:szCs w:val="28"/>
            <w:lang w:val="ro-RO"/>
          </w:rPr>
          <w:t>2</w:t>
        </w:r>
        <w:r w:rsidRPr="004E6B4A">
          <w:rPr>
            <w:color w:val="FFFFFF" w:themeColor="background1"/>
            <w:sz w:val="28"/>
            <w:szCs w:val="28"/>
          </w:rPr>
          <w:fldChar w:fldCharType="end"/>
        </w:r>
      </w:p>
      <w:p w:rsidR="00004501" w:rsidRPr="004E6B4A" w:rsidRDefault="00004501" w:rsidP="00004501">
        <w:pPr>
          <w:pStyle w:val="a5"/>
          <w:jc w:val="right"/>
          <w:rPr>
            <w:color w:val="FFFFFF" w:themeColor="background1"/>
            <w:sz w:val="28"/>
            <w:szCs w:val="28"/>
          </w:rPr>
        </w:pPr>
        <w:proofErr w:type="spellStart"/>
        <w:r w:rsidRPr="004E6B4A">
          <w:rPr>
            <w:color w:val="FFFFFF" w:themeColor="background1"/>
            <w:sz w:val="28"/>
            <w:szCs w:val="28"/>
          </w:rPr>
          <w:t>Anexa</w:t>
        </w:r>
        <w:proofErr w:type="spellEnd"/>
        <w:r w:rsidRPr="004E6B4A">
          <w:rPr>
            <w:color w:val="FFFFFF" w:themeColor="background1"/>
            <w:sz w:val="28"/>
            <w:szCs w:val="28"/>
          </w:rPr>
          <w:t xml:space="preserve"> </w:t>
        </w:r>
        <w:proofErr w:type="spellStart"/>
        <w:r w:rsidRPr="004E6B4A">
          <w:rPr>
            <w:color w:val="FFFFFF" w:themeColor="background1"/>
            <w:sz w:val="28"/>
            <w:szCs w:val="28"/>
          </w:rPr>
          <w:t>nr</w:t>
        </w:r>
        <w:proofErr w:type="spellEnd"/>
        <w:r w:rsidRPr="004E6B4A">
          <w:rPr>
            <w:color w:val="FFFFFF" w:themeColor="background1"/>
            <w:sz w:val="28"/>
            <w:szCs w:val="28"/>
          </w:rPr>
          <w:t>. 5 (</w:t>
        </w:r>
        <w:proofErr w:type="spellStart"/>
        <w:r w:rsidR="001D4230" w:rsidRPr="004E6B4A">
          <w:rPr>
            <w:color w:val="FFFFFF" w:themeColor="background1"/>
            <w:sz w:val="28"/>
            <w:szCs w:val="28"/>
          </w:rPr>
          <w:t>continuare</w:t>
        </w:r>
        <w:proofErr w:type="spellEnd"/>
        <w:r w:rsidRPr="004E6B4A">
          <w:rPr>
            <w:color w:val="FFFFFF" w:themeColor="background1"/>
            <w:sz w:val="28"/>
            <w:szCs w:val="28"/>
          </w:rPr>
          <w:t>)</w:t>
        </w:r>
      </w:p>
    </w:sdtContent>
  </w:sdt>
  <w:p w:rsidR="00004501" w:rsidRDefault="000045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5AE"/>
    <w:multiLevelType w:val="hybridMultilevel"/>
    <w:tmpl w:val="809A3638"/>
    <w:lvl w:ilvl="0" w:tplc="E4402CBC">
      <w:start w:val="1"/>
      <w:numFmt w:val="decimal"/>
      <w:lvlText w:val="(%1)"/>
      <w:lvlJc w:val="left"/>
      <w:pPr>
        <w:ind w:left="360" w:hanging="360"/>
      </w:pPr>
      <w:rPr>
        <w:rFonts w:asciiTheme="minorHAnsi" w:hAnsiTheme="minorHAnsi" w:hint="default"/>
        <w:sz w:val="22"/>
      </w:rPr>
    </w:lvl>
    <w:lvl w:ilvl="1" w:tplc="FFFFFFFF">
      <w:start w:val="1"/>
      <w:numFmt w:val="lowerLetter"/>
      <w:lvlText w:val="(%2)"/>
      <w:lvlJc w:val="left"/>
      <w:pPr>
        <w:ind w:left="1080" w:hanging="360"/>
      </w:pPr>
      <w:rPr>
        <w:rFonts w:hint="default"/>
      </w:rPr>
    </w:lvl>
    <w:lvl w:ilvl="2" w:tplc="A39E8AD2">
      <w:start w:val="1"/>
      <w:numFmt w:val="bullet"/>
      <w:lvlText w:val=""/>
      <w:lvlJc w:val="left"/>
      <w:pPr>
        <w:ind w:left="1980" w:hanging="360"/>
      </w:pPr>
      <w:rPr>
        <w:rFonts w:ascii="Symbol" w:hAnsi="Symbol" w:hint="default"/>
      </w:rPr>
    </w:lvl>
    <w:lvl w:ilvl="3" w:tplc="0F8A93F0">
      <w:start w:val="1"/>
      <w:numFmt w:val="decimal"/>
      <w:lvlText w:val="(%4)"/>
      <w:lvlJc w:val="left"/>
      <w:pPr>
        <w:ind w:left="2520" w:hanging="360"/>
      </w:pPr>
      <w:rPr>
        <w:rFonts w:hint="default"/>
        <w:color w:val="auto"/>
        <w:sz w:val="28"/>
      </w:rPr>
    </w:lvl>
    <w:lvl w:ilvl="4" w:tplc="0409000F">
      <w:start w:val="1"/>
      <w:numFmt w:val="decimal"/>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354D60"/>
    <w:multiLevelType w:val="multilevel"/>
    <w:tmpl w:val="302EB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905768"/>
    <w:multiLevelType w:val="hybridMultilevel"/>
    <w:tmpl w:val="FD5C3CE4"/>
    <w:lvl w:ilvl="0" w:tplc="584E39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B5D6145"/>
    <w:multiLevelType w:val="multilevel"/>
    <w:tmpl w:val="862A6F0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A3160DA"/>
    <w:multiLevelType w:val="hybridMultilevel"/>
    <w:tmpl w:val="4F782B72"/>
    <w:lvl w:ilvl="0" w:tplc="E4402CBC">
      <w:start w:val="1"/>
      <w:numFmt w:val="decimal"/>
      <w:lvlText w:val="(%1)"/>
      <w:lvlJc w:val="left"/>
      <w:pPr>
        <w:ind w:left="360" w:hanging="360"/>
      </w:pPr>
      <w:rPr>
        <w:rFonts w:asciiTheme="minorHAnsi" w:hAnsiTheme="minorHAnsi" w:hint="default"/>
        <w:sz w:val="22"/>
      </w:rPr>
    </w:lvl>
    <w:lvl w:ilvl="1" w:tplc="FFFFFFFF">
      <w:start w:val="1"/>
      <w:numFmt w:val="lowerLetter"/>
      <w:lvlText w:val="(%2)"/>
      <w:lvlJc w:val="left"/>
      <w:pPr>
        <w:ind w:left="1080" w:hanging="360"/>
      </w:pPr>
      <w:rPr>
        <w:rFonts w:hint="default"/>
      </w:rPr>
    </w:lvl>
    <w:lvl w:ilvl="2" w:tplc="9A7CF9B2">
      <w:start w:val="1"/>
      <w:numFmt w:val="bullet"/>
      <w:lvlText w:val="-"/>
      <w:lvlJc w:val="left"/>
      <w:pPr>
        <w:ind w:left="1980" w:hanging="360"/>
      </w:pPr>
      <w:rPr>
        <w:rFonts w:ascii="Calibri" w:eastAsiaTheme="minorEastAsia" w:hAnsi="Calibri" w:cstheme="minorBidi" w:hint="default"/>
      </w:rPr>
    </w:lvl>
    <w:lvl w:ilvl="3" w:tplc="0F8A93F0">
      <w:start w:val="1"/>
      <w:numFmt w:val="decimal"/>
      <w:lvlText w:val="(%4)"/>
      <w:lvlJc w:val="left"/>
      <w:pPr>
        <w:ind w:left="2520" w:hanging="360"/>
      </w:pPr>
      <w:rPr>
        <w:rFonts w:hint="default"/>
        <w:color w:val="auto"/>
        <w:sz w:val="28"/>
      </w:rPr>
    </w:lvl>
    <w:lvl w:ilvl="4" w:tplc="0409000F">
      <w:start w:val="1"/>
      <w:numFmt w:val="decimal"/>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CC50E90"/>
    <w:multiLevelType w:val="hybridMultilevel"/>
    <w:tmpl w:val="630E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B7"/>
    <w:rsid w:val="00004501"/>
    <w:rsid w:val="000872B7"/>
    <w:rsid w:val="00115388"/>
    <w:rsid w:val="001D4230"/>
    <w:rsid w:val="001D5B03"/>
    <w:rsid w:val="00236192"/>
    <w:rsid w:val="002D2D18"/>
    <w:rsid w:val="004E6B4A"/>
    <w:rsid w:val="006B5A04"/>
    <w:rsid w:val="00815AA2"/>
    <w:rsid w:val="008C5EF6"/>
    <w:rsid w:val="00A83143"/>
    <w:rsid w:val="00D468DA"/>
    <w:rsid w:val="00DE15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B7"/>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2B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2B7"/>
    <w:pPr>
      <w:ind w:left="720"/>
      <w:contextualSpacing/>
    </w:pPr>
  </w:style>
  <w:style w:type="table" w:customStyle="1" w:styleId="GrilTabel3">
    <w:name w:val="Grilă Tabel3"/>
    <w:basedOn w:val="a1"/>
    <w:next w:val="a3"/>
    <w:uiPriority w:val="39"/>
    <w:rsid w:val="000872B7"/>
    <w:pPr>
      <w:spacing w:after="0" w:line="240" w:lineRule="auto"/>
    </w:pPr>
    <w:rPr>
      <w:rFonts w:ascii="Times New Roman" w:eastAsia="Arial" w:hAnsi="Times New Roman"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04501"/>
    <w:pPr>
      <w:tabs>
        <w:tab w:val="center" w:pos="4677"/>
        <w:tab w:val="right" w:pos="9355"/>
      </w:tabs>
    </w:pPr>
  </w:style>
  <w:style w:type="character" w:customStyle="1" w:styleId="a6">
    <w:name w:val="Верхний колонтитул Знак"/>
    <w:basedOn w:val="a0"/>
    <w:link w:val="a5"/>
    <w:uiPriority w:val="99"/>
    <w:rsid w:val="00004501"/>
    <w:rPr>
      <w:rFonts w:ascii="Times New Roman" w:eastAsia="Times New Roman" w:hAnsi="Times New Roman" w:cs="Times New Roman"/>
      <w:sz w:val="20"/>
      <w:szCs w:val="20"/>
      <w:lang w:val="en-US"/>
    </w:rPr>
  </w:style>
  <w:style w:type="paragraph" w:styleId="a7">
    <w:name w:val="footer"/>
    <w:basedOn w:val="a"/>
    <w:link w:val="a8"/>
    <w:uiPriority w:val="99"/>
    <w:unhideWhenUsed/>
    <w:rsid w:val="00004501"/>
    <w:pPr>
      <w:tabs>
        <w:tab w:val="center" w:pos="4677"/>
        <w:tab w:val="right" w:pos="9355"/>
      </w:tabs>
    </w:pPr>
  </w:style>
  <w:style w:type="character" w:customStyle="1" w:styleId="a8">
    <w:name w:val="Нижний колонтитул Знак"/>
    <w:basedOn w:val="a0"/>
    <w:link w:val="a7"/>
    <w:uiPriority w:val="99"/>
    <w:rsid w:val="00004501"/>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B7"/>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2B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2B7"/>
    <w:pPr>
      <w:ind w:left="720"/>
      <w:contextualSpacing/>
    </w:pPr>
  </w:style>
  <w:style w:type="table" w:customStyle="1" w:styleId="GrilTabel3">
    <w:name w:val="Grilă Tabel3"/>
    <w:basedOn w:val="a1"/>
    <w:next w:val="a3"/>
    <w:uiPriority w:val="39"/>
    <w:rsid w:val="000872B7"/>
    <w:pPr>
      <w:spacing w:after="0" w:line="240" w:lineRule="auto"/>
    </w:pPr>
    <w:rPr>
      <w:rFonts w:ascii="Times New Roman" w:eastAsia="Arial" w:hAnsi="Times New Roman"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04501"/>
    <w:pPr>
      <w:tabs>
        <w:tab w:val="center" w:pos="4677"/>
        <w:tab w:val="right" w:pos="9355"/>
      </w:tabs>
    </w:pPr>
  </w:style>
  <w:style w:type="character" w:customStyle="1" w:styleId="a6">
    <w:name w:val="Верхний колонтитул Знак"/>
    <w:basedOn w:val="a0"/>
    <w:link w:val="a5"/>
    <w:uiPriority w:val="99"/>
    <w:rsid w:val="00004501"/>
    <w:rPr>
      <w:rFonts w:ascii="Times New Roman" w:eastAsia="Times New Roman" w:hAnsi="Times New Roman" w:cs="Times New Roman"/>
      <w:sz w:val="20"/>
      <w:szCs w:val="20"/>
      <w:lang w:val="en-US"/>
    </w:rPr>
  </w:style>
  <w:style w:type="paragraph" w:styleId="a7">
    <w:name w:val="footer"/>
    <w:basedOn w:val="a"/>
    <w:link w:val="a8"/>
    <w:uiPriority w:val="99"/>
    <w:unhideWhenUsed/>
    <w:rsid w:val="00004501"/>
    <w:pPr>
      <w:tabs>
        <w:tab w:val="center" w:pos="4677"/>
        <w:tab w:val="right" w:pos="9355"/>
      </w:tabs>
    </w:pPr>
  </w:style>
  <w:style w:type="character" w:customStyle="1" w:styleId="a8">
    <w:name w:val="Нижний колонтитул Знак"/>
    <w:basedOn w:val="a0"/>
    <w:link w:val="a7"/>
    <w:uiPriority w:val="99"/>
    <w:rsid w:val="0000450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884</Words>
  <Characters>5129</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Marin</dc:creator>
  <cp:keywords/>
  <dc:description/>
  <cp:lastModifiedBy>liuda</cp:lastModifiedBy>
  <cp:revision>11</cp:revision>
  <cp:lastPrinted>2018-11-28T13:35:00Z</cp:lastPrinted>
  <dcterms:created xsi:type="dcterms:W3CDTF">2018-11-25T13:28:00Z</dcterms:created>
  <dcterms:modified xsi:type="dcterms:W3CDTF">2018-11-28T13:46:00Z</dcterms:modified>
</cp:coreProperties>
</file>